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4ABF6" w14:textId="77777777" w:rsidR="005A626C" w:rsidRPr="00303A7D" w:rsidRDefault="005A626C" w:rsidP="005A626C">
      <w:pPr>
        <w:shd w:val="clear" w:color="auto" w:fill="FFFFFF"/>
        <w:jc w:val="center"/>
        <w:rPr>
          <w:rFonts w:ascii="Arial" w:hAnsi="Arial"/>
          <w:b/>
          <w:color w:val="222222"/>
          <w:lang w:val="en-GB"/>
        </w:rPr>
      </w:pPr>
      <w:r w:rsidRPr="00303A7D">
        <w:rPr>
          <w:rFonts w:ascii="Arial" w:hAnsi="Arial" w:cs="Arial"/>
          <w:b/>
          <w:noProof/>
          <w:color w:val="212121"/>
          <w:lang w:val="en-GB" w:eastAsia="en-GB"/>
        </w:rPr>
        <w:drawing>
          <wp:anchor distT="0" distB="0" distL="114300" distR="114300" simplePos="0" relativeHeight="251659264" behindDoc="0" locked="0" layoutInCell="1" allowOverlap="1" wp14:anchorId="6ACF69C5" wp14:editId="3219A094">
            <wp:simplePos x="0" y="0"/>
            <wp:positionH relativeFrom="column">
              <wp:posOffset>2562225</wp:posOffset>
            </wp:positionH>
            <wp:positionV relativeFrom="paragraph">
              <wp:posOffset>0</wp:posOffset>
            </wp:positionV>
            <wp:extent cx="3333750" cy="5143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5CA11" w14:textId="77777777" w:rsidR="005A626C" w:rsidRPr="00303A7D" w:rsidRDefault="005A626C" w:rsidP="006F17BC">
      <w:pPr>
        <w:shd w:val="clear" w:color="auto" w:fill="FFFFFF"/>
        <w:spacing w:line="480" w:lineRule="auto"/>
        <w:jc w:val="center"/>
        <w:rPr>
          <w:rFonts w:ascii="Arial" w:hAnsi="Arial"/>
          <w:b/>
          <w:color w:val="222222"/>
          <w:lang w:val="en-GB"/>
        </w:rPr>
      </w:pPr>
    </w:p>
    <w:p w14:paraId="79585DA5" w14:textId="023F8A43" w:rsidR="0008046A" w:rsidRPr="0008046A" w:rsidRDefault="0008046A" w:rsidP="006F17BC">
      <w:pPr>
        <w:shd w:val="clear" w:color="auto" w:fill="FFFFFF"/>
        <w:spacing w:line="480" w:lineRule="auto"/>
        <w:rPr>
          <w:rFonts w:ascii="Arial" w:hAnsi="Arial"/>
          <w:lang w:val="en-GB"/>
        </w:rPr>
      </w:pPr>
      <w:r w:rsidRPr="0008046A">
        <w:rPr>
          <w:rFonts w:ascii="Arial" w:hAnsi="Arial"/>
          <w:lang w:val="en-GB"/>
        </w:rPr>
        <w:t>[</w:t>
      </w:r>
      <w:proofErr w:type="gramStart"/>
      <w:r w:rsidRPr="0008046A">
        <w:rPr>
          <w:rFonts w:ascii="Arial" w:hAnsi="Arial"/>
          <w:lang w:val="en-GB"/>
        </w:rPr>
        <w:t>insert</w:t>
      </w:r>
      <w:proofErr w:type="gramEnd"/>
      <w:r w:rsidRPr="0008046A">
        <w:rPr>
          <w:rFonts w:ascii="Arial" w:hAnsi="Arial"/>
          <w:lang w:val="en-GB"/>
        </w:rPr>
        <w:t xml:space="preserve"> date]</w:t>
      </w:r>
    </w:p>
    <w:p w14:paraId="78D443F2" w14:textId="74CF2BC5" w:rsidR="0008046A" w:rsidRPr="0008046A" w:rsidRDefault="0008046A" w:rsidP="006F17BC">
      <w:pPr>
        <w:shd w:val="clear" w:color="auto" w:fill="FFFFFF"/>
        <w:spacing w:line="480" w:lineRule="auto"/>
        <w:rPr>
          <w:rFonts w:ascii="Arial" w:hAnsi="Arial"/>
          <w:lang w:val="en-GB"/>
        </w:rPr>
      </w:pPr>
      <w:r w:rsidRPr="0008046A">
        <w:rPr>
          <w:rFonts w:ascii="Arial" w:hAnsi="Arial"/>
          <w:lang w:val="en-GB"/>
        </w:rPr>
        <w:t>FOR IMMEDIATE RELASE</w:t>
      </w:r>
    </w:p>
    <w:p w14:paraId="5AA7DCD1" w14:textId="77777777" w:rsidR="0008046A" w:rsidRDefault="0008046A" w:rsidP="006F17BC">
      <w:pPr>
        <w:shd w:val="clear" w:color="auto" w:fill="FFFFFF"/>
        <w:spacing w:line="480" w:lineRule="auto"/>
        <w:rPr>
          <w:rFonts w:ascii="Arial" w:hAnsi="Arial"/>
          <w:b/>
          <w:lang w:val="en-GB"/>
        </w:rPr>
      </w:pPr>
    </w:p>
    <w:p w14:paraId="05A5D5E1" w14:textId="11763FE8" w:rsidR="005A626C" w:rsidRPr="00303A7D" w:rsidRDefault="0008046A" w:rsidP="006F17BC">
      <w:pPr>
        <w:shd w:val="clear" w:color="auto" w:fill="FFFFFF"/>
        <w:spacing w:line="480" w:lineRule="auto"/>
        <w:jc w:val="center"/>
        <w:rPr>
          <w:rFonts w:ascii="Arial" w:hAnsi="Arial"/>
          <w:lang w:val="en-GB"/>
        </w:rPr>
      </w:pPr>
      <w:r>
        <w:rPr>
          <w:rFonts w:ascii="Arial" w:hAnsi="Arial"/>
          <w:b/>
          <w:lang w:val="en-GB"/>
        </w:rPr>
        <w:t>Historic Environment Scotland awards [insert figure] funding to [insert project name]</w:t>
      </w:r>
    </w:p>
    <w:p w14:paraId="460ADB33" w14:textId="77777777" w:rsidR="00B21B6F" w:rsidRPr="00303A7D" w:rsidRDefault="00B21B6F" w:rsidP="006F17BC">
      <w:pPr>
        <w:shd w:val="clear" w:color="auto" w:fill="FFFFFF"/>
        <w:spacing w:line="480" w:lineRule="auto"/>
        <w:jc w:val="both"/>
        <w:rPr>
          <w:rFonts w:ascii="Arial" w:hAnsi="Arial"/>
          <w:lang w:val="en-GB"/>
        </w:rPr>
      </w:pPr>
      <w:bookmarkStart w:id="0" w:name="_GoBack"/>
      <w:bookmarkEnd w:id="0"/>
    </w:p>
    <w:p w14:paraId="007E6673" w14:textId="62F3AF16" w:rsidR="0008046A" w:rsidRDefault="0008046A" w:rsidP="006F17BC">
      <w:pPr>
        <w:shd w:val="clear" w:color="auto" w:fill="FFFFFF"/>
        <w:spacing w:line="480" w:lineRule="auto"/>
        <w:jc w:val="both"/>
        <w:rPr>
          <w:rFonts w:ascii="Arial" w:hAnsi="Arial"/>
          <w:lang w:val="en-GB"/>
        </w:rPr>
      </w:pPr>
      <w:r>
        <w:rPr>
          <w:rFonts w:ascii="Arial" w:hAnsi="Arial"/>
          <w:lang w:val="en-GB"/>
        </w:rPr>
        <w:t>Historic Environment Scotland</w:t>
      </w:r>
      <w:r w:rsidR="00191F90">
        <w:rPr>
          <w:rFonts w:ascii="Arial" w:hAnsi="Arial"/>
          <w:lang w:val="en-GB"/>
        </w:rPr>
        <w:t xml:space="preserve"> (HES)</w:t>
      </w:r>
      <w:r>
        <w:rPr>
          <w:rFonts w:ascii="Arial" w:hAnsi="Arial"/>
          <w:lang w:val="en-GB"/>
        </w:rPr>
        <w:t xml:space="preserve"> has awarded </w:t>
      </w:r>
      <w:proofErr w:type="gramStart"/>
      <w:r>
        <w:rPr>
          <w:rFonts w:ascii="Arial" w:hAnsi="Arial"/>
          <w:lang w:val="en-GB"/>
        </w:rPr>
        <w:t>£[</w:t>
      </w:r>
      <w:proofErr w:type="gramEnd"/>
      <w:r>
        <w:rPr>
          <w:rFonts w:ascii="Arial" w:hAnsi="Arial"/>
          <w:lang w:val="en-GB"/>
        </w:rPr>
        <w:t>grant amount] funding to [project name] as part of [grant scheme].</w:t>
      </w:r>
    </w:p>
    <w:p w14:paraId="247B3F35" w14:textId="77777777" w:rsidR="0008046A" w:rsidRDefault="0008046A" w:rsidP="006F17BC">
      <w:pPr>
        <w:shd w:val="clear" w:color="auto" w:fill="FFFFFF"/>
        <w:spacing w:line="480" w:lineRule="auto"/>
        <w:jc w:val="both"/>
        <w:rPr>
          <w:rFonts w:ascii="Arial" w:hAnsi="Arial"/>
          <w:lang w:val="en-GB"/>
        </w:rPr>
      </w:pPr>
    </w:p>
    <w:p w14:paraId="0801E015" w14:textId="7CF539CF" w:rsidR="008D0212" w:rsidRPr="00303A7D" w:rsidRDefault="0008046A" w:rsidP="006F17BC">
      <w:pPr>
        <w:shd w:val="clear" w:color="auto" w:fill="FFFFFF"/>
        <w:spacing w:line="480" w:lineRule="auto"/>
        <w:jc w:val="both"/>
        <w:rPr>
          <w:rFonts w:ascii="Arial" w:hAnsi="Arial"/>
          <w:lang w:val="en-GB"/>
        </w:rPr>
      </w:pPr>
      <w:r>
        <w:rPr>
          <w:rFonts w:ascii="Arial" w:hAnsi="Arial"/>
          <w:lang w:val="en-GB"/>
        </w:rPr>
        <w:t>[</w:t>
      </w:r>
      <w:proofErr w:type="gramStart"/>
      <w:r>
        <w:rPr>
          <w:rFonts w:ascii="Arial" w:hAnsi="Arial"/>
          <w:lang w:val="en-GB"/>
        </w:rPr>
        <w:t>information</w:t>
      </w:r>
      <w:proofErr w:type="gramEnd"/>
      <w:r>
        <w:rPr>
          <w:rFonts w:ascii="Arial" w:hAnsi="Arial"/>
          <w:lang w:val="en-GB"/>
        </w:rPr>
        <w:t xml:space="preserve"> on the project and what the funding will be used for]</w:t>
      </w:r>
    </w:p>
    <w:p w14:paraId="66B7A306" w14:textId="77777777" w:rsidR="0008046A" w:rsidRDefault="0008046A" w:rsidP="006F17BC">
      <w:pPr>
        <w:shd w:val="clear" w:color="auto" w:fill="FFFFFF"/>
        <w:spacing w:line="480" w:lineRule="auto"/>
        <w:jc w:val="both"/>
        <w:rPr>
          <w:rFonts w:ascii="Arial" w:hAnsi="Arial"/>
          <w:lang w:val="en-GB"/>
        </w:rPr>
      </w:pPr>
    </w:p>
    <w:p w14:paraId="5D4711E5" w14:textId="0A867927" w:rsidR="0008046A" w:rsidRDefault="0008046A" w:rsidP="006F17BC">
      <w:pPr>
        <w:shd w:val="clear" w:color="auto" w:fill="FFFFFF"/>
        <w:spacing w:line="480" w:lineRule="auto"/>
        <w:jc w:val="both"/>
        <w:rPr>
          <w:rFonts w:ascii="Arial" w:hAnsi="Arial"/>
          <w:lang w:val="en-GB"/>
        </w:rPr>
      </w:pPr>
      <w:r>
        <w:rPr>
          <w:rFonts w:ascii="Arial" w:hAnsi="Arial"/>
          <w:lang w:val="en-GB"/>
        </w:rPr>
        <w:t>[</w:t>
      </w:r>
      <w:proofErr w:type="gramStart"/>
      <w:r>
        <w:rPr>
          <w:rFonts w:ascii="Arial" w:hAnsi="Arial"/>
          <w:lang w:val="en-GB"/>
        </w:rPr>
        <w:t>name</w:t>
      </w:r>
      <w:proofErr w:type="gramEnd"/>
      <w:r>
        <w:rPr>
          <w:rFonts w:ascii="Arial" w:hAnsi="Arial"/>
          <w:lang w:val="en-GB"/>
        </w:rPr>
        <w:t>], [job title] at [organisation name], said: “[insert quote]”</w:t>
      </w:r>
    </w:p>
    <w:p w14:paraId="47D49B9D" w14:textId="77777777" w:rsidR="006F17BC" w:rsidRDefault="006F17BC" w:rsidP="006F17BC">
      <w:pPr>
        <w:shd w:val="clear" w:color="auto" w:fill="FFFFFF"/>
        <w:spacing w:line="480" w:lineRule="auto"/>
        <w:jc w:val="both"/>
        <w:rPr>
          <w:rFonts w:ascii="Arial" w:hAnsi="Arial"/>
          <w:lang w:val="en-GB"/>
        </w:rPr>
      </w:pPr>
    </w:p>
    <w:p w14:paraId="4262A695" w14:textId="7F2DB94E" w:rsidR="006F17BC" w:rsidRPr="006F17BC" w:rsidRDefault="006F17BC" w:rsidP="006F17BC">
      <w:pPr>
        <w:shd w:val="clear" w:color="auto" w:fill="FFFFFF"/>
        <w:spacing w:line="480" w:lineRule="auto"/>
        <w:jc w:val="both"/>
        <w:rPr>
          <w:rFonts w:ascii="Arial" w:hAnsi="Arial"/>
          <w:color w:val="FF0000"/>
          <w:lang w:val="en-GB"/>
        </w:rPr>
      </w:pPr>
      <w:r>
        <w:rPr>
          <w:rFonts w:ascii="Arial" w:hAnsi="Arial"/>
          <w:color w:val="FF0000"/>
          <w:lang w:val="en-GB"/>
        </w:rPr>
        <w:t xml:space="preserve">To include a quote from HES please contact </w:t>
      </w:r>
      <w:hyperlink r:id="rId6" w:history="1">
        <w:r w:rsidRPr="00202260">
          <w:rPr>
            <w:rStyle w:val="Hyperlink"/>
            <w:rFonts w:ascii="Arial" w:hAnsi="Arial"/>
            <w:lang w:val="en-GB"/>
          </w:rPr>
          <w:t>communications@hes.scot</w:t>
        </w:r>
      </w:hyperlink>
      <w:r>
        <w:rPr>
          <w:rFonts w:ascii="Arial" w:hAnsi="Arial"/>
          <w:color w:val="FF0000"/>
          <w:lang w:val="en-GB"/>
        </w:rPr>
        <w:t>.</w:t>
      </w:r>
    </w:p>
    <w:p w14:paraId="2FCABEB1" w14:textId="77777777" w:rsidR="00191F90" w:rsidRDefault="00191F90" w:rsidP="006F17BC">
      <w:pPr>
        <w:shd w:val="clear" w:color="auto" w:fill="FFFFFF"/>
        <w:spacing w:line="480" w:lineRule="auto"/>
        <w:jc w:val="both"/>
        <w:rPr>
          <w:rFonts w:ascii="Arial" w:hAnsi="Arial"/>
          <w:lang w:val="en-GB"/>
        </w:rPr>
      </w:pPr>
    </w:p>
    <w:p w14:paraId="4B4093DB" w14:textId="3F05427D" w:rsidR="00C95145" w:rsidRPr="00303A7D" w:rsidRDefault="006F17BC" w:rsidP="006F17BC">
      <w:pPr>
        <w:shd w:val="clear" w:color="auto" w:fill="FFFFFF"/>
        <w:spacing w:line="480" w:lineRule="auto"/>
        <w:jc w:val="both"/>
        <w:rPr>
          <w:rFonts w:ascii="Arial" w:hAnsi="Arial"/>
          <w:lang w:val="en-GB"/>
        </w:rPr>
      </w:pPr>
      <w:r>
        <w:rPr>
          <w:rFonts w:ascii="Arial" w:hAnsi="Arial"/>
          <w:lang w:val="en-GB"/>
        </w:rPr>
        <w:t>For further information visit: [insert website link]</w:t>
      </w:r>
    </w:p>
    <w:p w14:paraId="5D57BB34" w14:textId="77777777" w:rsidR="004604F7" w:rsidRPr="00303A7D" w:rsidRDefault="004604F7" w:rsidP="005A626C">
      <w:pPr>
        <w:jc w:val="both"/>
        <w:rPr>
          <w:rFonts w:ascii="Arial" w:hAnsi="Arial" w:cs="Arial"/>
          <w:b/>
          <w:iCs/>
          <w:lang w:val="en-GB"/>
        </w:rPr>
      </w:pPr>
    </w:p>
    <w:p w14:paraId="268281A1" w14:textId="77777777" w:rsidR="005A626C" w:rsidRPr="00303A7D" w:rsidRDefault="005A626C" w:rsidP="005A626C">
      <w:pPr>
        <w:jc w:val="both"/>
        <w:rPr>
          <w:rFonts w:ascii="Arial" w:hAnsi="Arial" w:cs="Arial"/>
          <w:b/>
          <w:iCs/>
          <w:lang w:val="en-GB"/>
        </w:rPr>
      </w:pPr>
      <w:r w:rsidRPr="00303A7D">
        <w:rPr>
          <w:rFonts w:ascii="Arial" w:hAnsi="Arial" w:cs="Arial"/>
          <w:b/>
          <w:iCs/>
          <w:lang w:val="en-GB"/>
        </w:rPr>
        <w:t>Ends</w:t>
      </w:r>
      <w:r w:rsidRPr="00303A7D">
        <w:rPr>
          <w:rFonts w:ascii="Arial" w:hAnsi="Arial" w:cs="Arial"/>
          <w:b/>
          <w:iCs/>
          <w:lang w:val="en-GB"/>
        </w:rPr>
        <w:tab/>
      </w:r>
      <w:r w:rsidRPr="00303A7D">
        <w:rPr>
          <w:rFonts w:ascii="Arial" w:hAnsi="Arial" w:cs="Arial"/>
          <w:b/>
          <w:iCs/>
          <w:lang w:val="en-GB"/>
        </w:rPr>
        <w:tab/>
      </w:r>
      <w:r w:rsidRPr="00303A7D">
        <w:rPr>
          <w:rFonts w:ascii="Arial" w:hAnsi="Arial" w:cs="Arial"/>
          <w:b/>
          <w:iCs/>
          <w:lang w:val="en-GB"/>
        </w:rPr>
        <w:tab/>
      </w:r>
      <w:r w:rsidRPr="00303A7D">
        <w:rPr>
          <w:rFonts w:ascii="Arial" w:hAnsi="Arial" w:cs="Arial"/>
          <w:b/>
          <w:iCs/>
          <w:lang w:val="en-GB"/>
        </w:rPr>
        <w:tab/>
      </w:r>
      <w:r w:rsidRPr="00303A7D">
        <w:rPr>
          <w:rFonts w:ascii="Arial" w:hAnsi="Arial" w:cs="Arial"/>
          <w:b/>
          <w:iCs/>
          <w:lang w:val="en-GB"/>
        </w:rPr>
        <w:tab/>
      </w:r>
      <w:r w:rsidRPr="00303A7D">
        <w:rPr>
          <w:rFonts w:ascii="Arial" w:hAnsi="Arial" w:cs="Arial"/>
          <w:b/>
          <w:iCs/>
          <w:lang w:val="en-GB"/>
        </w:rPr>
        <w:tab/>
      </w:r>
      <w:r w:rsidRPr="00303A7D">
        <w:rPr>
          <w:rFonts w:ascii="Arial" w:hAnsi="Arial" w:cs="Arial"/>
          <w:b/>
          <w:iCs/>
          <w:lang w:val="en-GB"/>
        </w:rPr>
        <w:tab/>
      </w:r>
      <w:r w:rsidRPr="00303A7D">
        <w:rPr>
          <w:rFonts w:ascii="Arial" w:hAnsi="Arial" w:cs="Arial"/>
          <w:b/>
          <w:iCs/>
          <w:lang w:val="en-GB"/>
        </w:rPr>
        <w:tab/>
      </w:r>
      <w:r w:rsidRPr="00303A7D">
        <w:rPr>
          <w:rFonts w:ascii="Arial" w:hAnsi="Arial" w:cs="Arial"/>
          <w:b/>
          <w:iCs/>
          <w:lang w:val="en-GB"/>
        </w:rPr>
        <w:tab/>
      </w:r>
      <w:r w:rsidRPr="00303A7D">
        <w:rPr>
          <w:rFonts w:ascii="Arial" w:hAnsi="Arial" w:cs="Arial"/>
          <w:b/>
          <w:iCs/>
          <w:lang w:val="en-GB"/>
        </w:rPr>
        <w:tab/>
      </w:r>
      <w:r w:rsidRPr="00303A7D">
        <w:rPr>
          <w:rFonts w:ascii="Arial" w:hAnsi="Arial" w:cs="Arial"/>
          <w:b/>
          <w:iCs/>
          <w:lang w:val="en-GB"/>
        </w:rPr>
        <w:tab/>
      </w:r>
    </w:p>
    <w:p w14:paraId="77B3BA2D" w14:textId="77777777" w:rsidR="003D557B" w:rsidRPr="00303A7D" w:rsidRDefault="003D557B" w:rsidP="005A626C">
      <w:pPr>
        <w:rPr>
          <w:lang w:val="en-GB"/>
        </w:rPr>
      </w:pPr>
    </w:p>
    <w:p w14:paraId="3DCEFADF" w14:textId="77777777" w:rsidR="0008046A" w:rsidRDefault="005A626C" w:rsidP="005A626C">
      <w:pPr>
        <w:rPr>
          <w:rFonts w:ascii="Arial" w:hAnsi="Arial" w:cs="Arial"/>
          <w:b/>
          <w:bCs/>
          <w:lang w:val="en-GB"/>
        </w:rPr>
      </w:pPr>
      <w:r w:rsidRPr="00303A7D">
        <w:rPr>
          <w:rFonts w:ascii="Arial" w:hAnsi="Arial" w:cs="Arial"/>
          <w:b/>
          <w:bCs/>
          <w:lang w:val="en-GB"/>
        </w:rPr>
        <w:t>Notes for editors:</w:t>
      </w:r>
    </w:p>
    <w:p w14:paraId="767396DE" w14:textId="77777777" w:rsidR="0008046A" w:rsidRDefault="0008046A" w:rsidP="005A626C">
      <w:pPr>
        <w:rPr>
          <w:rFonts w:ascii="Arial" w:hAnsi="Arial" w:cs="Arial"/>
          <w:b/>
          <w:bCs/>
          <w:lang w:val="en-GB"/>
        </w:rPr>
      </w:pPr>
    </w:p>
    <w:p w14:paraId="32D85582" w14:textId="77777777" w:rsidR="0008046A" w:rsidRPr="00303A7D" w:rsidRDefault="0008046A" w:rsidP="0008046A">
      <w:pPr>
        <w:pStyle w:val="ListParagraph"/>
        <w:shd w:val="clear" w:color="auto" w:fill="FFFFFF"/>
        <w:spacing w:after="120"/>
        <w:ind w:left="360"/>
        <w:rPr>
          <w:rFonts w:ascii="Arial" w:hAnsi="Arial" w:cs="Arial"/>
          <w:b/>
          <w:bCs/>
        </w:rPr>
      </w:pPr>
      <w:r w:rsidRPr="00303A7D">
        <w:rPr>
          <w:rFonts w:ascii="Arial" w:hAnsi="Arial" w:cs="Arial"/>
          <w:b/>
          <w:bCs/>
        </w:rPr>
        <w:t>About Historic Environment Scotland</w:t>
      </w:r>
    </w:p>
    <w:p w14:paraId="30553A90" w14:textId="77777777" w:rsidR="0008046A" w:rsidRPr="00303A7D" w:rsidRDefault="006F17BC" w:rsidP="0008046A">
      <w:pPr>
        <w:pStyle w:val="ListParagraph"/>
        <w:numPr>
          <w:ilvl w:val="0"/>
          <w:numId w:val="1"/>
        </w:numPr>
        <w:shd w:val="clear" w:color="auto" w:fill="FFFFFF"/>
        <w:contextualSpacing/>
        <w:jc w:val="both"/>
        <w:rPr>
          <w:rFonts w:ascii="Arial" w:hAnsi="Arial" w:cs="Arial"/>
          <w:color w:val="212121"/>
        </w:rPr>
      </w:pPr>
      <w:hyperlink r:id="rId7" w:tgtFrame="_blank" w:history="1">
        <w:r w:rsidR="0008046A" w:rsidRPr="00303A7D">
          <w:rPr>
            <w:rFonts w:ascii="Arial" w:hAnsi="Arial" w:cs="Arial"/>
            <w:color w:val="0070C0"/>
            <w:u w:val="single"/>
          </w:rPr>
          <w:t>Historic Environment Scotland</w:t>
        </w:r>
      </w:hyperlink>
      <w:r w:rsidR="0008046A" w:rsidRPr="00303A7D">
        <w:rPr>
          <w:rFonts w:ascii="Arial" w:hAnsi="Arial" w:cs="Arial"/>
          <w:color w:val="5B9BD5" w:themeColor="accent1"/>
        </w:rPr>
        <w:t xml:space="preserve"> </w:t>
      </w:r>
      <w:r w:rsidR="0008046A" w:rsidRPr="00303A7D">
        <w:rPr>
          <w:rFonts w:ascii="Arial" w:hAnsi="Arial" w:cs="Arial"/>
          <w:color w:val="212121"/>
        </w:rPr>
        <w:t>(HES) is the lead public body charged with caring for, protecting and promoting the historic environment. HES is also the lead on delivering Scotland’s first strategy for the historic environment, Our Place in Time.</w:t>
      </w:r>
    </w:p>
    <w:p w14:paraId="50B47416" w14:textId="77777777" w:rsidR="0008046A" w:rsidRPr="00303A7D" w:rsidRDefault="0008046A" w:rsidP="0008046A">
      <w:pPr>
        <w:pStyle w:val="ListParagraph"/>
        <w:numPr>
          <w:ilvl w:val="0"/>
          <w:numId w:val="4"/>
        </w:numPr>
        <w:rPr>
          <w:rFonts w:ascii="Arial" w:hAnsi="Arial" w:cs="Arial"/>
          <w:lang w:eastAsia="en-GB"/>
        </w:rPr>
      </w:pPr>
      <w:r w:rsidRPr="00303A7D">
        <w:rPr>
          <w:rFonts w:ascii="Arial" w:hAnsi="Arial" w:cs="Arial"/>
        </w:rPr>
        <w:t xml:space="preserve">Historic Scotland, </w:t>
      </w:r>
      <w:proofErr w:type="spellStart"/>
      <w:r w:rsidRPr="00303A7D">
        <w:rPr>
          <w:rFonts w:ascii="Arial" w:hAnsi="Arial" w:cs="Arial"/>
        </w:rPr>
        <w:t>Scran</w:t>
      </w:r>
      <w:proofErr w:type="spellEnd"/>
      <w:r w:rsidRPr="00303A7D">
        <w:rPr>
          <w:rFonts w:ascii="Arial" w:hAnsi="Arial" w:cs="Arial"/>
        </w:rPr>
        <w:t xml:space="preserve">, </w:t>
      </w:r>
      <w:proofErr w:type="spellStart"/>
      <w:r w:rsidRPr="00303A7D">
        <w:rPr>
          <w:rFonts w:ascii="Arial" w:hAnsi="Arial" w:cs="Arial"/>
        </w:rPr>
        <w:t>Canmore</w:t>
      </w:r>
      <w:proofErr w:type="spellEnd"/>
      <w:r w:rsidRPr="00303A7D">
        <w:rPr>
          <w:rFonts w:ascii="Arial" w:hAnsi="Arial" w:cs="Arial"/>
        </w:rPr>
        <w:t>, The National Collection of Aerial Photography (NCAP), The Engine Shed, Stirling Castle and Edinburgh Castle are sub-brands of Historic Environment Scotland.</w:t>
      </w:r>
    </w:p>
    <w:p w14:paraId="35D65EAA" w14:textId="77777777" w:rsidR="0008046A" w:rsidRPr="00303A7D" w:rsidRDefault="0008046A" w:rsidP="0008046A">
      <w:pPr>
        <w:shd w:val="clear" w:color="auto" w:fill="FFFFFF"/>
        <w:ind w:left="360"/>
        <w:rPr>
          <w:rFonts w:ascii="Arial" w:hAnsi="Arial" w:cs="Arial"/>
          <w:color w:val="212121"/>
          <w:sz w:val="22"/>
          <w:szCs w:val="22"/>
          <w:lang w:val="en-GB"/>
        </w:rPr>
      </w:pPr>
    </w:p>
    <w:p w14:paraId="7BFA5E18" w14:textId="77777777" w:rsidR="0008046A" w:rsidRPr="00303A7D" w:rsidRDefault="0008046A" w:rsidP="0008046A">
      <w:pPr>
        <w:numPr>
          <w:ilvl w:val="0"/>
          <w:numId w:val="1"/>
        </w:numPr>
        <w:shd w:val="clear" w:color="auto" w:fill="FFFFFF"/>
        <w:rPr>
          <w:rFonts w:ascii="Arial" w:hAnsi="Arial" w:cs="Arial"/>
          <w:color w:val="212121"/>
          <w:sz w:val="22"/>
          <w:szCs w:val="22"/>
          <w:lang w:val="en-GB"/>
        </w:rPr>
      </w:pPr>
      <w:r w:rsidRPr="00303A7D">
        <w:rPr>
          <w:rFonts w:ascii="Arial" w:hAnsi="Arial" w:cs="Arial"/>
          <w:color w:val="212121"/>
          <w:sz w:val="22"/>
          <w:szCs w:val="22"/>
          <w:lang w:val="en-GB"/>
        </w:rPr>
        <w:t>Historic Environment Scotland is a registered Scottish Charity. Scottish Charity No. SC045925</w:t>
      </w:r>
    </w:p>
    <w:p w14:paraId="4EF8C3B7" w14:textId="77777777" w:rsidR="0008046A" w:rsidRPr="00303A7D" w:rsidRDefault="0008046A" w:rsidP="0008046A">
      <w:pPr>
        <w:shd w:val="clear" w:color="auto" w:fill="FFFFFF"/>
        <w:ind w:left="360"/>
        <w:rPr>
          <w:rFonts w:ascii="Arial" w:hAnsi="Arial" w:cs="Arial"/>
          <w:color w:val="212121"/>
          <w:sz w:val="22"/>
          <w:szCs w:val="22"/>
          <w:lang w:val="en-GB"/>
        </w:rPr>
      </w:pPr>
    </w:p>
    <w:p w14:paraId="38792D34" w14:textId="77777777" w:rsidR="0008046A" w:rsidRPr="00303A7D" w:rsidRDefault="0008046A" w:rsidP="0008046A">
      <w:pPr>
        <w:numPr>
          <w:ilvl w:val="0"/>
          <w:numId w:val="1"/>
        </w:numPr>
        <w:shd w:val="clear" w:color="auto" w:fill="FFFFFF"/>
        <w:rPr>
          <w:rFonts w:ascii="Arial" w:hAnsi="Arial" w:cs="Arial"/>
          <w:color w:val="212121"/>
          <w:sz w:val="22"/>
          <w:szCs w:val="22"/>
          <w:lang w:val="en-GB"/>
        </w:rPr>
      </w:pPr>
      <w:r w:rsidRPr="00303A7D">
        <w:rPr>
          <w:rFonts w:ascii="Arial" w:hAnsi="Arial" w:cs="Arial"/>
          <w:color w:val="212121"/>
          <w:sz w:val="22"/>
          <w:szCs w:val="22"/>
          <w:lang w:val="en-GB"/>
        </w:rPr>
        <w:t xml:space="preserve">You can keep up to date with news from Historic Environment Scotland and register for media release email alerts </w:t>
      </w:r>
      <w:hyperlink r:id="rId8" w:tgtFrame="_blank" w:history="1">
        <w:r w:rsidRPr="00303A7D">
          <w:rPr>
            <w:rFonts w:ascii="Arial" w:hAnsi="Arial" w:cs="Arial"/>
            <w:color w:val="0070C0"/>
            <w:sz w:val="22"/>
            <w:szCs w:val="22"/>
            <w:u w:val="single"/>
            <w:lang w:val="en-GB"/>
          </w:rPr>
          <w:t>here</w:t>
        </w:r>
      </w:hyperlink>
      <w:r w:rsidRPr="00303A7D">
        <w:rPr>
          <w:rFonts w:ascii="Arial" w:hAnsi="Arial" w:cs="Arial"/>
          <w:color w:val="212121"/>
          <w:sz w:val="22"/>
          <w:szCs w:val="22"/>
          <w:lang w:val="en-GB"/>
        </w:rPr>
        <w:t>. If you wish to unsubscribe, please </w:t>
      </w:r>
      <w:hyperlink r:id="rId9" w:tgtFrame="_blank" w:history="1">
        <w:r w:rsidRPr="00303A7D">
          <w:rPr>
            <w:rFonts w:ascii="Arial" w:hAnsi="Arial" w:cs="Arial"/>
            <w:color w:val="0070C0"/>
            <w:sz w:val="22"/>
            <w:szCs w:val="22"/>
            <w:u w:val="single"/>
            <w:lang w:val="en-GB"/>
          </w:rPr>
          <w:t>contact us</w:t>
        </w:r>
      </w:hyperlink>
      <w:r w:rsidRPr="00303A7D">
        <w:rPr>
          <w:rFonts w:ascii="Arial" w:hAnsi="Arial" w:cs="Arial"/>
          <w:color w:val="212121"/>
          <w:sz w:val="22"/>
          <w:szCs w:val="22"/>
          <w:lang w:val="en-GB"/>
        </w:rPr>
        <w:t>.</w:t>
      </w:r>
    </w:p>
    <w:p w14:paraId="1BC8090C" w14:textId="77777777" w:rsidR="0008046A" w:rsidRPr="00303A7D" w:rsidRDefault="0008046A" w:rsidP="0008046A">
      <w:pPr>
        <w:shd w:val="clear" w:color="auto" w:fill="FFFFFF"/>
        <w:rPr>
          <w:rFonts w:ascii="Arial" w:hAnsi="Arial" w:cs="Arial"/>
          <w:color w:val="212121"/>
          <w:sz w:val="22"/>
          <w:szCs w:val="22"/>
          <w:lang w:val="en-GB"/>
        </w:rPr>
      </w:pPr>
      <w:r w:rsidRPr="00303A7D">
        <w:rPr>
          <w:rFonts w:ascii="Arial" w:hAnsi="Arial" w:cs="Arial"/>
          <w:color w:val="212121"/>
          <w:sz w:val="22"/>
          <w:szCs w:val="22"/>
          <w:lang w:val="en-GB"/>
        </w:rPr>
        <w:t> </w:t>
      </w:r>
    </w:p>
    <w:p w14:paraId="600F2007" w14:textId="77777777" w:rsidR="0008046A" w:rsidRDefault="0008046A" w:rsidP="0008046A">
      <w:pPr>
        <w:pStyle w:val="ListParagraph"/>
        <w:numPr>
          <w:ilvl w:val="0"/>
          <w:numId w:val="2"/>
        </w:numPr>
        <w:shd w:val="clear" w:color="auto" w:fill="FFFFFF"/>
        <w:rPr>
          <w:rFonts w:ascii="Arial" w:hAnsi="Arial" w:cs="Arial"/>
          <w:color w:val="212121"/>
        </w:rPr>
      </w:pPr>
      <w:r w:rsidRPr="00303A7D">
        <w:rPr>
          <w:rFonts w:ascii="Arial" w:hAnsi="Arial" w:cs="Arial"/>
          <w:color w:val="212121"/>
        </w:rPr>
        <w:t xml:space="preserve">You can follow Historic Environment Scotland on </w:t>
      </w:r>
      <w:hyperlink r:id="rId10" w:history="1">
        <w:r w:rsidRPr="00303A7D">
          <w:rPr>
            <w:rStyle w:val="Hyperlink"/>
            <w:rFonts w:ascii="Arial" w:hAnsi="Arial" w:cs="Arial"/>
            <w:color w:val="0070C0"/>
          </w:rPr>
          <w:t>Twitter</w:t>
        </w:r>
      </w:hyperlink>
      <w:r w:rsidRPr="00303A7D">
        <w:rPr>
          <w:rFonts w:ascii="Arial" w:hAnsi="Arial" w:cs="Arial"/>
          <w:color w:val="212121"/>
        </w:rPr>
        <w:t xml:space="preserve">, </w:t>
      </w:r>
      <w:hyperlink r:id="rId11" w:history="1">
        <w:r w:rsidRPr="00303A7D">
          <w:rPr>
            <w:rStyle w:val="Hyperlink"/>
            <w:rFonts w:ascii="Arial" w:hAnsi="Arial" w:cs="Arial"/>
            <w:color w:val="0070C0"/>
          </w:rPr>
          <w:t>Facebook</w:t>
        </w:r>
      </w:hyperlink>
      <w:r w:rsidRPr="00303A7D">
        <w:rPr>
          <w:rFonts w:ascii="Arial" w:hAnsi="Arial" w:cs="Arial"/>
          <w:color w:val="212121"/>
        </w:rPr>
        <w:t xml:space="preserve">, </w:t>
      </w:r>
      <w:hyperlink r:id="rId12" w:history="1">
        <w:r w:rsidRPr="00303A7D">
          <w:rPr>
            <w:rStyle w:val="Hyperlink"/>
            <w:rFonts w:ascii="Arial" w:hAnsi="Arial" w:cs="Arial"/>
            <w:color w:val="0070C0"/>
          </w:rPr>
          <w:t>LinkedIn</w:t>
        </w:r>
      </w:hyperlink>
      <w:r w:rsidRPr="00303A7D">
        <w:rPr>
          <w:rFonts w:ascii="Arial" w:hAnsi="Arial" w:cs="Arial"/>
          <w:color w:val="212121"/>
        </w:rPr>
        <w:t xml:space="preserve"> and our </w:t>
      </w:r>
      <w:hyperlink r:id="rId13" w:history="1">
        <w:r w:rsidRPr="00303A7D">
          <w:rPr>
            <w:rStyle w:val="Hyperlink"/>
            <w:rFonts w:ascii="Arial" w:hAnsi="Arial" w:cs="Arial"/>
            <w:color w:val="0070C0"/>
          </w:rPr>
          <w:t>blog</w:t>
        </w:r>
      </w:hyperlink>
      <w:r w:rsidRPr="00303A7D">
        <w:rPr>
          <w:rFonts w:ascii="Arial" w:hAnsi="Arial" w:cs="Arial"/>
          <w:color w:val="212121"/>
        </w:rPr>
        <w:t xml:space="preserve">. </w:t>
      </w:r>
    </w:p>
    <w:p w14:paraId="76282B22" w14:textId="77777777" w:rsidR="0008046A" w:rsidRPr="0008046A" w:rsidRDefault="0008046A" w:rsidP="0008046A">
      <w:pPr>
        <w:pStyle w:val="ListParagraph"/>
        <w:shd w:val="clear" w:color="auto" w:fill="FFFFFF"/>
        <w:ind w:left="360"/>
        <w:rPr>
          <w:rFonts w:ascii="Arial" w:hAnsi="Arial" w:cs="Arial"/>
          <w:color w:val="212121"/>
        </w:rPr>
      </w:pPr>
    </w:p>
    <w:p w14:paraId="1417A987" w14:textId="3F43CBDD" w:rsidR="001C718E" w:rsidRPr="0008046A" w:rsidRDefault="007E7500" w:rsidP="005A626C">
      <w:pPr>
        <w:pStyle w:val="ListParagraph"/>
        <w:numPr>
          <w:ilvl w:val="0"/>
          <w:numId w:val="2"/>
        </w:numPr>
        <w:shd w:val="clear" w:color="auto" w:fill="FFFFFF"/>
        <w:rPr>
          <w:rFonts w:ascii="Arial" w:hAnsi="Arial" w:cs="Arial"/>
          <w:color w:val="212121"/>
        </w:rPr>
      </w:pPr>
      <w:r w:rsidRPr="0008046A">
        <w:rPr>
          <w:rFonts w:ascii="Arial" w:eastAsia="Times New Roman" w:hAnsi="Arial" w:cs="Arial"/>
        </w:rPr>
        <w:t xml:space="preserve">Historic Environment Scotland </w:t>
      </w:r>
      <w:r w:rsidRPr="0008046A">
        <w:rPr>
          <w:rFonts w:ascii="Arial" w:hAnsi="Arial" w:cs="Arial"/>
        </w:rPr>
        <w:t xml:space="preserve">provides a significant role as a grant provider, investing over £14.5 million per year in national and local organisations to support building repairs, ancient monuments, archaeological work, the Conservation Area Regeneration Scheme and the voluntary sector. HES encourages community groups and property owners who meet requirements to apply for grants under the </w:t>
      </w:r>
      <w:hyperlink r:id="rId14" w:history="1">
        <w:r w:rsidRPr="0008046A">
          <w:rPr>
            <w:rStyle w:val="Hyperlink"/>
            <w:rFonts w:ascii="Arial" w:hAnsi="Arial" w:cs="Arial"/>
            <w:color w:val="0070C0"/>
          </w:rPr>
          <w:t>various schemes</w:t>
        </w:r>
      </w:hyperlink>
      <w:r w:rsidR="00B03101" w:rsidRPr="0008046A">
        <w:rPr>
          <w:rFonts w:ascii="Arial" w:hAnsi="Arial" w:cs="Arial"/>
        </w:rPr>
        <w:t>.</w:t>
      </w:r>
    </w:p>
    <w:sectPr w:rsidR="001C718E" w:rsidRPr="00080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ABF"/>
    <w:multiLevelType w:val="multilevel"/>
    <w:tmpl w:val="C2E0C26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46B16"/>
    <w:multiLevelType w:val="hybridMultilevel"/>
    <w:tmpl w:val="DB82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5645B"/>
    <w:multiLevelType w:val="multilevel"/>
    <w:tmpl w:val="E6BAEC42"/>
    <w:lvl w:ilvl="0">
      <w:start w:val="1"/>
      <w:numFmt w:val="decimal"/>
      <w:lvlText w:val="%1."/>
      <w:lvlJc w:val="left"/>
      <w:pPr>
        <w:tabs>
          <w:tab w:val="num" w:pos="360"/>
        </w:tabs>
        <w:ind w:left="360" w:hanging="360"/>
      </w:pPr>
      <w:rPr>
        <w:rFonts w:ascii="Arial" w:eastAsiaTheme="minorEastAsia" w:hAnsi="Arial" w:cs="Arial"/>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25B7956"/>
    <w:multiLevelType w:val="hybridMultilevel"/>
    <w:tmpl w:val="6B3C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C5848"/>
    <w:multiLevelType w:val="multilevel"/>
    <w:tmpl w:val="31783600"/>
    <w:lvl w:ilvl="0">
      <w:start w:val="4"/>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D9A595A"/>
    <w:multiLevelType w:val="hybridMultilevel"/>
    <w:tmpl w:val="9BB28CA0"/>
    <w:lvl w:ilvl="0" w:tplc="0809000F">
      <w:start w:val="1"/>
      <w:numFmt w:val="decimal"/>
      <w:lvlText w:val="%1."/>
      <w:lvlJc w:val="left"/>
      <w:pPr>
        <w:ind w:left="360" w:hanging="360"/>
      </w:pPr>
      <w:rPr>
        <w:strike w:val="0"/>
        <w:dstrike w:val="0"/>
        <w:color w:val="auto"/>
        <w:u w:val="none"/>
        <w:effect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5E9B3131"/>
    <w:multiLevelType w:val="multilevel"/>
    <w:tmpl w:val="BB425278"/>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6"/>
  </w:num>
  <w:num w:numId="3">
    <w:abstractNumId w:val="4"/>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6C"/>
    <w:rsid w:val="0008046A"/>
    <w:rsid w:val="000B103C"/>
    <w:rsid w:val="000F30F9"/>
    <w:rsid w:val="00191F90"/>
    <w:rsid w:val="001C718E"/>
    <w:rsid w:val="002272F3"/>
    <w:rsid w:val="00273430"/>
    <w:rsid w:val="002875FF"/>
    <w:rsid w:val="00290A60"/>
    <w:rsid w:val="00303A7D"/>
    <w:rsid w:val="00360A15"/>
    <w:rsid w:val="003907C2"/>
    <w:rsid w:val="003D557B"/>
    <w:rsid w:val="004604F7"/>
    <w:rsid w:val="00476777"/>
    <w:rsid w:val="00491581"/>
    <w:rsid w:val="00503FF3"/>
    <w:rsid w:val="00567C45"/>
    <w:rsid w:val="005A626C"/>
    <w:rsid w:val="005F2DCF"/>
    <w:rsid w:val="00600291"/>
    <w:rsid w:val="00644C12"/>
    <w:rsid w:val="00653CCE"/>
    <w:rsid w:val="006F17BC"/>
    <w:rsid w:val="00790727"/>
    <w:rsid w:val="007E7500"/>
    <w:rsid w:val="0084253C"/>
    <w:rsid w:val="008D0212"/>
    <w:rsid w:val="00926A06"/>
    <w:rsid w:val="00973C5E"/>
    <w:rsid w:val="00987730"/>
    <w:rsid w:val="009F65AD"/>
    <w:rsid w:val="00AC6566"/>
    <w:rsid w:val="00AF4268"/>
    <w:rsid w:val="00B03101"/>
    <w:rsid w:val="00B21B6F"/>
    <w:rsid w:val="00BA010D"/>
    <w:rsid w:val="00C22FFA"/>
    <w:rsid w:val="00C36B80"/>
    <w:rsid w:val="00C54EE7"/>
    <w:rsid w:val="00C95145"/>
    <w:rsid w:val="00CB5BF8"/>
    <w:rsid w:val="00D9651D"/>
    <w:rsid w:val="00E50490"/>
    <w:rsid w:val="00E53DDA"/>
    <w:rsid w:val="00FE2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F403"/>
  <w15:chartTrackingRefBased/>
  <w15:docId w15:val="{2E5013E2-1C5D-42F7-A510-E839848B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26C"/>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26C"/>
    <w:rPr>
      <w:color w:val="0563C1" w:themeColor="hyperlink"/>
      <w:u w:val="single"/>
    </w:rPr>
  </w:style>
  <w:style w:type="paragraph" w:styleId="ListParagraph">
    <w:name w:val="List Paragraph"/>
    <w:aliases w:val="F5 List Paragraph,List Paragraph2,MAIN CONTENT,List Paragraph12,Dot pt,List Paragraph1,No Spacing1,List Paragraph Char Char Char,Indicator Text,Numbered Para 1,Bullet Points,Bullet 1,Normal numbered,OBC Bullet,Recommendatio,Normal numbere"/>
    <w:basedOn w:val="Normal"/>
    <w:link w:val="ListParagraphChar"/>
    <w:uiPriority w:val="34"/>
    <w:qFormat/>
    <w:rsid w:val="005A626C"/>
    <w:pPr>
      <w:ind w:left="720"/>
    </w:pPr>
    <w:rPr>
      <w:rFonts w:ascii="Calibri" w:eastAsiaTheme="minorHAnsi" w:hAnsi="Calibri"/>
      <w:sz w:val="22"/>
      <w:szCs w:val="22"/>
      <w:lang w:val="en-GB"/>
    </w:rPr>
  </w:style>
  <w:style w:type="character" w:customStyle="1" w:styleId="ListParagraphChar">
    <w:name w:val="List Paragraph Char"/>
    <w:aliases w:val="F5 List Paragraph Char,List Paragraph2 Char,MAIN CONTENT Char,List Paragraph12 Char,Dot pt Char,List Paragraph1 Char,No Spacing1 Char,List Paragraph Char Char Char Char,Indicator Text Char,Numbered Para 1 Char,Bullet Points Char"/>
    <w:basedOn w:val="DefaultParagraphFont"/>
    <w:link w:val="ListParagraph"/>
    <w:uiPriority w:val="34"/>
    <w:locked/>
    <w:rsid w:val="005A626C"/>
    <w:rPr>
      <w:rFonts w:ascii="Calibri" w:hAnsi="Calibri" w:cs="Times New Roman"/>
    </w:rPr>
  </w:style>
  <w:style w:type="character" w:styleId="CommentReference">
    <w:name w:val="annotation reference"/>
    <w:basedOn w:val="DefaultParagraphFont"/>
    <w:uiPriority w:val="99"/>
    <w:semiHidden/>
    <w:unhideWhenUsed/>
    <w:rsid w:val="00290A60"/>
    <w:rPr>
      <w:sz w:val="16"/>
      <w:szCs w:val="16"/>
    </w:rPr>
  </w:style>
  <w:style w:type="paragraph" w:styleId="CommentText">
    <w:name w:val="annotation text"/>
    <w:basedOn w:val="Normal"/>
    <w:link w:val="CommentTextChar"/>
    <w:uiPriority w:val="99"/>
    <w:semiHidden/>
    <w:unhideWhenUsed/>
    <w:rsid w:val="00290A60"/>
    <w:rPr>
      <w:sz w:val="20"/>
      <w:szCs w:val="20"/>
    </w:rPr>
  </w:style>
  <w:style w:type="character" w:customStyle="1" w:styleId="CommentTextChar">
    <w:name w:val="Comment Text Char"/>
    <w:basedOn w:val="DefaultParagraphFont"/>
    <w:link w:val="CommentText"/>
    <w:uiPriority w:val="99"/>
    <w:semiHidden/>
    <w:rsid w:val="00290A60"/>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90A60"/>
    <w:rPr>
      <w:b/>
      <w:bCs/>
    </w:rPr>
  </w:style>
  <w:style w:type="character" w:customStyle="1" w:styleId="CommentSubjectChar">
    <w:name w:val="Comment Subject Char"/>
    <w:basedOn w:val="CommentTextChar"/>
    <w:link w:val="CommentSubject"/>
    <w:uiPriority w:val="99"/>
    <w:semiHidden/>
    <w:rsid w:val="00290A60"/>
    <w:rPr>
      <w:rFonts w:ascii="Times New Roman" w:eastAsiaTheme="minorEastAsia" w:hAnsi="Times New Roman" w:cs="Times New Roman"/>
      <w:b/>
      <w:bCs/>
      <w:sz w:val="20"/>
      <w:szCs w:val="20"/>
      <w:lang w:val="en-US"/>
    </w:rPr>
  </w:style>
  <w:style w:type="paragraph" w:styleId="BalloonText">
    <w:name w:val="Balloon Text"/>
    <w:basedOn w:val="Normal"/>
    <w:link w:val="BalloonTextChar"/>
    <w:uiPriority w:val="99"/>
    <w:semiHidden/>
    <w:unhideWhenUsed/>
    <w:rsid w:val="0029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60"/>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7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cenvironment.scot/about-us/news/" TargetMode="External"/><Relationship Id="rId13" Type="http://schemas.openxmlformats.org/officeDocument/2006/relationships/hyperlink" Target="https://blog.historicenvironment.scot/" TargetMode="External"/><Relationship Id="rId3" Type="http://schemas.openxmlformats.org/officeDocument/2006/relationships/settings" Target="settings.xml"/><Relationship Id="rId7" Type="http://schemas.openxmlformats.org/officeDocument/2006/relationships/hyperlink" Target="https://www.historicenvironment.scot/" TargetMode="External"/><Relationship Id="rId12" Type="http://schemas.openxmlformats.org/officeDocument/2006/relationships/hyperlink" Target="https://www.linkedin.com/company/historic-environment-scotlan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ommunications@hes.scot" TargetMode="External"/><Relationship Id="rId11" Type="http://schemas.openxmlformats.org/officeDocument/2006/relationships/hyperlink" Target="https://www.facebook.com/HistoricEnvScotland/"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twitter.com/HistEnvScot" TargetMode="External"/><Relationship Id="rId4" Type="http://schemas.openxmlformats.org/officeDocument/2006/relationships/webSettings" Target="webSettings.xml"/><Relationship Id="rId9" Type="http://schemas.openxmlformats.org/officeDocument/2006/relationships/hyperlink" Target="mailto:website@hes.scot" TargetMode="External"/><Relationship Id="rId14" Type="http://schemas.openxmlformats.org/officeDocument/2006/relationships/hyperlink" Target="https://www.historicenvironment.scot/grants-and-funding/our-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Historic Environment Scotland</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 Press Release template</dc:title>
  <dc:subject>Your grant funding must be acknowledged in any communications being issued to the media relating to your project.</dc:subject>
  <dc:creator>Hardy B (Blake)</dc:creator>
  <cp:keywords/>
  <dc:description/>
  <cp:lastModifiedBy>Stacey Dent</cp:lastModifiedBy>
  <cp:revision>4</cp:revision>
  <dcterms:created xsi:type="dcterms:W3CDTF">2019-03-25T14:50:00Z</dcterms:created>
  <dcterms:modified xsi:type="dcterms:W3CDTF">2019-04-25T14:50:00Z</dcterms:modified>
</cp:coreProperties>
</file>