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0F762" w14:textId="125D9BF8" w:rsidR="00D22D5C" w:rsidRPr="00DA17AA" w:rsidRDefault="00D22D5C" w:rsidP="00754776">
      <w:pPr>
        <w:pStyle w:val="Default"/>
        <w:rPr>
          <w:rFonts w:ascii="Arial" w:hAnsi="Arial" w:cs="Arial"/>
          <w:b/>
          <w:bCs/>
          <w:color w:val="auto"/>
        </w:rPr>
      </w:pPr>
      <w:r w:rsidRPr="00DA17AA">
        <w:rPr>
          <w:rFonts w:ascii="Arial" w:hAnsi="Arial" w:cs="Arial"/>
          <w:noProof/>
          <w:color w:val="auto"/>
        </w:rPr>
        <w:drawing>
          <wp:anchor distT="0" distB="0" distL="114300" distR="114300" simplePos="0" relativeHeight="251658240" behindDoc="0" locked="0" layoutInCell="1" allowOverlap="1" wp14:anchorId="270A8194" wp14:editId="2A90DE29">
            <wp:simplePos x="0" y="0"/>
            <wp:positionH relativeFrom="margin">
              <wp:posOffset>1136325</wp:posOffset>
            </wp:positionH>
            <wp:positionV relativeFrom="paragraph">
              <wp:posOffset>133</wp:posOffset>
            </wp:positionV>
            <wp:extent cx="3407410" cy="529590"/>
            <wp:effectExtent l="0" t="0" r="2540" b="3810"/>
            <wp:wrapSquare wrapText="bothSides"/>
            <wp:docPr id="12" name="Picture 12" descr="FULL COLOUR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7410" cy="529590"/>
                    </a:xfrm>
                    <a:prstGeom prst="rect">
                      <a:avLst/>
                    </a:prstGeom>
                  </pic:spPr>
                </pic:pic>
              </a:graphicData>
            </a:graphic>
            <wp14:sizeRelH relativeFrom="margin">
              <wp14:pctWidth>0</wp14:pctWidth>
            </wp14:sizeRelH>
            <wp14:sizeRelV relativeFrom="margin">
              <wp14:pctHeight>0</wp14:pctHeight>
            </wp14:sizeRelV>
          </wp:anchor>
        </w:drawing>
      </w:r>
    </w:p>
    <w:p w14:paraId="1C7F3A8D" w14:textId="77777777" w:rsidR="00D22D5C" w:rsidRPr="00DA17AA" w:rsidRDefault="00D22D5C" w:rsidP="00754776">
      <w:pPr>
        <w:pStyle w:val="Default"/>
        <w:rPr>
          <w:rFonts w:ascii="Arial" w:hAnsi="Arial" w:cs="Arial"/>
          <w:b/>
          <w:bCs/>
          <w:color w:val="auto"/>
        </w:rPr>
      </w:pPr>
    </w:p>
    <w:p w14:paraId="57F605CB" w14:textId="77777777" w:rsidR="00D22D5C" w:rsidRPr="00DA17AA" w:rsidRDefault="00D22D5C" w:rsidP="00754776">
      <w:pPr>
        <w:pStyle w:val="Default"/>
        <w:rPr>
          <w:rFonts w:ascii="Arial" w:hAnsi="Arial" w:cs="Arial"/>
          <w:b/>
          <w:bCs/>
          <w:color w:val="auto"/>
        </w:rPr>
      </w:pPr>
    </w:p>
    <w:p w14:paraId="14491D08" w14:textId="12A79407" w:rsidR="00D22D5C" w:rsidRPr="00DA17AA" w:rsidRDefault="00D22D5C" w:rsidP="00912C56">
      <w:pPr>
        <w:pStyle w:val="Default"/>
        <w:rPr>
          <w:rFonts w:ascii="Arial" w:hAnsi="Arial" w:cs="Arial"/>
          <w:b/>
          <w:bCs/>
          <w:color w:val="auto"/>
        </w:rPr>
      </w:pPr>
    </w:p>
    <w:p w14:paraId="41E68ECF" w14:textId="77777777" w:rsidR="00CB2DD1" w:rsidRPr="00DA17AA" w:rsidRDefault="00CB2DD1" w:rsidP="00912C56">
      <w:pPr>
        <w:pStyle w:val="Default"/>
        <w:rPr>
          <w:rFonts w:ascii="Arial" w:hAnsi="Arial" w:cs="Arial"/>
          <w:b/>
          <w:bCs/>
          <w:color w:val="auto"/>
        </w:rPr>
      </w:pPr>
    </w:p>
    <w:p w14:paraId="701687A9" w14:textId="77777777" w:rsidR="00897BE3" w:rsidRDefault="02902EB5" w:rsidP="00912C56">
      <w:pPr>
        <w:pStyle w:val="Default"/>
        <w:jc w:val="center"/>
        <w:rPr>
          <w:rFonts w:ascii="Arial" w:hAnsi="Arial" w:cs="Arial"/>
          <w:b/>
          <w:bCs/>
          <w:color w:val="auto"/>
        </w:rPr>
      </w:pPr>
      <w:r w:rsidRPr="00DA17AA">
        <w:rPr>
          <w:rFonts w:ascii="Arial" w:hAnsi="Arial" w:cs="Arial"/>
          <w:b/>
          <w:bCs/>
          <w:color w:val="auto"/>
        </w:rPr>
        <w:t xml:space="preserve">MINUTE OF HES BOARD </w:t>
      </w:r>
      <w:r w:rsidR="1B9A2E47" w:rsidRPr="00DA17AA">
        <w:rPr>
          <w:rFonts w:ascii="Arial" w:hAnsi="Arial" w:cs="Arial"/>
          <w:b/>
          <w:bCs/>
          <w:color w:val="auto"/>
        </w:rPr>
        <w:t>MEETING</w:t>
      </w:r>
      <w:r w:rsidR="00897BE3">
        <w:rPr>
          <w:rFonts w:ascii="Arial" w:hAnsi="Arial" w:cs="Arial"/>
          <w:b/>
          <w:bCs/>
          <w:color w:val="auto"/>
        </w:rPr>
        <w:br/>
      </w:r>
    </w:p>
    <w:p w14:paraId="53EB7F0B" w14:textId="3D39DE6B" w:rsidR="00D22D5C" w:rsidRPr="00DA17AA" w:rsidRDefault="561AB2C9" w:rsidP="00912C56">
      <w:pPr>
        <w:pStyle w:val="Default"/>
        <w:jc w:val="center"/>
        <w:rPr>
          <w:rFonts w:ascii="Arial" w:hAnsi="Arial" w:cs="Arial"/>
          <w:b/>
          <w:bCs/>
          <w:color w:val="auto"/>
        </w:rPr>
      </w:pPr>
      <w:r w:rsidRPr="00DA17AA">
        <w:rPr>
          <w:rFonts w:ascii="Arial" w:hAnsi="Arial" w:cs="Arial"/>
          <w:b/>
          <w:bCs/>
          <w:color w:val="auto"/>
        </w:rPr>
        <w:t>H</w:t>
      </w:r>
      <w:r w:rsidR="02902EB5" w:rsidRPr="00DA17AA">
        <w:rPr>
          <w:rFonts w:ascii="Arial" w:hAnsi="Arial" w:cs="Arial"/>
          <w:b/>
          <w:bCs/>
          <w:color w:val="auto"/>
        </w:rPr>
        <w:t xml:space="preserve">ELD ON </w:t>
      </w:r>
      <w:r w:rsidR="00FD3BC0" w:rsidRPr="00DA17AA">
        <w:rPr>
          <w:rFonts w:ascii="Arial" w:hAnsi="Arial" w:cs="Arial"/>
          <w:b/>
          <w:bCs/>
          <w:color w:val="auto"/>
        </w:rPr>
        <w:t>23 NOVEMBER</w:t>
      </w:r>
      <w:r w:rsidR="666484AB" w:rsidRPr="00DA17AA">
        <w:rPr>
          <w:rFonts w:ascii="Arial" w:hAnsi="Arial" w:cs="Arial"/>
          <w:b/>
          <w:bCs/>
          <w:color w:val="auto"/>
        </w:rPr>
        <w:t xml:space="preserve"> 2023</w:t>
      </w:r>
    </w:p>
    <w:p w14:paraId="0C75993F" w14:textId="77777777" w:rsidR="00D22D5C" w:rsidRPr="00DA17AA" w:rsidRDefault="00D22D5C" w:rsidP="00912C56">
      <w:pPr>
        <w:pStyle w:val="Default"/>
        <w:jc w:val="center"/>
        <w:rPr>
          <w:rFonts w:ascii="Arial" w:hAnsi="Arial" w:cs="Arial"/>
          <w:color w:val="auto"/>
        </w:rPr>
      </w:pPr>
    </w:p>
    <w:p w14:paraId="1684CDF8" w14:textId="3C58FDAD" w:rsidR="00D22D5C" w:rsidRPr="00DA17AA" w:rsidRDefault="00FD3BC0" w:rsidP="00912C56">
      <w:pPr>
        <w:pStyle w:val="Default"/>
        <w:jc w:val="center"/>
        <w:rPr>
          <w:rFonts w:ascii="Arial" w:hAnsi="Arial" w:cs="Arial"/>
          <w:b/>
          <w:bCs/>
          <w:color w:val="auto"/>
        </w:rPr>
      </w:pPr>
      <w:r w:rsidRPr="00DA17AA">
        <w:rPr>
          <w:rFonts w:ascii="Arial" w:hAnsi="Arial" w:cs="Arial"/>
          <w:b/>
          <w:bCs/>
          <w:color w:val="auto"/>
        </w:rPr>
        <w:t>LONGMORE HOUSE, EDINBURGH</w:t>
      </w:r>
    </w:p>
    <w:p w14:paraId="7FDE72E4" w14:textId="77777777" w:rsidR="00D22D5C" w:rsidRPr="00DA17AA" w:rsidRDefault="00D22D5C" w:rsidP="00912C56">
      <w:pPr>
        <w:pStyle w:val="Default"/>
        <w:rPr>
          <w:rFonts w:ascii="Arial" w:hAnsi="Arial" w:cs="Arial"/>
          <w:color w:val="auto"/>
        </w:rPr>
      </w:pPr>
    </w:p>
    <w:p w14:paraId="13EA7FD4" w14:textId="77777777" w:rsidR="00D22D5C" w:rsidRPr="00DA17AA" w:rsidRDefault="00D22D5C" w:rsidP="00912C56">
      <w:pPr>
        <w:pStyle w:val="Default"/>
        <w:rPr>
          <w:rFonts w:ascii="Arial" w:hAnsi="Arial" w:cs="Arial"/>
          <w:b/>
          <w:bCs/>
          <w:color w:val="auto"/>
        </w:rPr>
      </w:pPr>
      <w:r w:rsidRPr="00DA17AA">
        <w:rPr>
          <w:rFonts w:ascii="Arial" w:hAnsi="Arial" w:cs="Arial"/>
          <w:b/>
          <w:bCs/>
          <w:color w:val="auto"/>
        </w:rPr>
        <w:t xml:space="preserve">Present: </w:t>
      </w:r>
    </w:p>
    <w:p w14:paraId="2636AA2E" w14:textId="77777777" w:rsidR="00D22D5C" w:rsidRPr="00DA17AA" w:rsidRDefault="00D22D5C" w:rsidP="00912C56">
      <w:pPr>
        <w:pStyle w:val="Default"/>
        <w:rPr>
          <w:rFonts w:ascii="Arial" w:hAnsi="Arial" w:cs="Arial"/>
          <w:color w:val="auto"/>
        </w:rPr>
      </w:pPr>
      <w:r w:rsidRPr="00DA17AA">
        <w:rPr>
          <w:rFonts w:ascii="Arial" w:hAnsi="Arial" w:cs="Arial"/>
          <w:color w:val="auto"/>
        </w:rPr>
        <w:t xml:space="preserve"> </w:t>
      </w:r>
    </w:p>
    <w:p w14:paraId="1A2B691A" w14:textId="5F38ABFA" w:rsidR="00D22D5C" w:rsidRPr="00DA17AA" w:rsidRDefault="00D22D5C" w:rsidP="00845DE2">
      <w:pPr>
        <w:pStyle w:val="Default"/>
        <w:ind w:left="720"/>
        <w:rPr>
          <w:rFonts w:ascii="Arial" w:hAnsi="Arial" w:cs="Arial"/>
          <w:color w:val="auto"/>
        </w:rPr>
      </w:pPr>
      <w:r w:rsidRPr="00DA17AA">
        <w:rPr>
          <w:rFonts w:ascii="Arial" w:hAnsi="Arial" w:cs="Arial"/>
          <w:color w:val="auto"/>
        </w:rPr>
        <w:t>Hugh Hall</w:t>
      </w:r>
    </w:p>
    <w:p w14:paraId="358D31C7" w14:textId="7FBAB46D" w:rsidR="00D22D5C" w:rsidRPr="00DA17AA" w:rsidRDefault="00D22D5C" w:rsidP="00845DE2">
      <w:pPr>
        <w:pStyle w:val="Default"/>
        <w:ind w:left="720"/>
        <w:rPr>
          <w:rFonts w:ascii="Arial" w:hAnsi="Arial" w:cs="Arial"/>
          <w:color w:val="auto"/>
        </w:rPr>
      </w:pPr>
      <w:r w:rsidRPr="00DA17AA">
        <w:rPr>
          <w:rFonts w:ascii="Arial" w:hAnsi="Arial" w:cs="Arial"/>
          <w:color w:val="auto"/>
        </w:rPr>
        <w:t>Ian Brennan</w:t>
      </w:r>
    </w:p>
    <w:p w14:paraId="465C9230" w14:textId="527B0897" w:rsidR="00845DE2" w:rsidRPr="00DA17AA" w:rsidRDefault="00845DE2" w:rsidP="00845DE2">
      <w:pPr>
        <w:pStyle w:val="Default"/>
        <w:ind w:left="720"/>
        <w:rPr>
          <w:rFonts w:ascii="Arial" w:hAnsi="Arial" w:cs="Arial"/>
          <w:color w:val="auto"/>
        </w:rPr>
      </w:pPr>
      <w:r w:rsidRPr="00DA17AA">
        <w:rPr>
          <w:rFonts w:ascii="Arial" w:hAnsi="Arial" w:cs="Arial"/>
          <w:color w:val="auto"/>
        </w:rPr>
        <w:t>Gemma Butterfield</w:t>
      </w:r>
    </w:p>
    <w:p w14:paraId="56001CCD" w14:textId="14BB57F5" w:rsidR="00D22D5C" w:rsidRPr="00DA17AA" w:rsidRDefault="00D22D5C" w:rsidP="00845DE2">
      <w:pPr>
        <w:pStyle w:val="Default"/>
        <w:tabs>
          <w:tab w:val="left" w:pos="7626"/>
        </w:tabs>
        <w:ind w:left="720"/>
        <w:rPr>
          <w:rFonts w:ascii="Arial" w:hAnsi="Arial" w:cs="Arial"/>
          <w:color w:val="auto"/>
        </w:rPr>
      </w:pPr>
      <w:r w:rsidRPr="00DA17AA">
        <w:rPr>
          <w:rFonts w:ascii="Arial" w:hAnsi="Arial" w:cs="Arial"/>
          <w:color w:val="auto"/>
        </w:rPr>
        <w:t>Andrew Davis</w:t>
      </w:r>
    </w:p>
    <w:p w14:paraId="722A0687" w14:textId="65EA295F" w:rsidR="00921B15" w:rsidRPr="00DA17AA" w:rsidRDefault="00921B15" w:rsidP="00845DE2">
      <w:pPr>
        <w:pStyle w:val="Default"/>
        <w:tabs>
          <w:tab w:val="left" w:pos="7626"/>
        </w:tabs>
        <w:ind w:left="720"/>
        <w:rPr>
          <w:rFonts w:ascii="Arial" w:hAnsi="Arial" w:cs="Arial"/>
          <w:color w:val="auto"/>
        </w:rPr>
      </w:pPr>
      <w:r w:rsidRPr="00DA17AA">
        <w:rPr>
          <w:rFonts w:ascii="Arial" w:hAnsi="Arial" w:cs="Arial"/>
          <w:color w:val="auto"/>
        </w:rPr>
        <w:t>Joe Doogan</w:t>
      </w:r>
    </w:p>
    <w:p w14:paraId="5D5DD6E3" w14:textId="63420191" w:rsidR="00D22D5C" w:rsidRPr="00DA17AA" w:rsidRDefault="00D22D5C" w:rsidP="00845DE2">
      <w:pPr>
        <w:pStyle w:val="Default"/>
        <w:tabs>
          <w:tab w:val="left" w:pos="7626"/>
        </w:tabs>
        <w:ind w:left="720"/>
        <w:rPr>
          <w:rFonts w:ascii="Arial" w:hAnsi="Arial" w:cs="Arial"/>
          <w:color w:val="auto"/>
        </w:rPr>
      </w:pPr>
      <w:r w:rsidRPr="00DA17AA">
        <w:rPr>
          <w:rFonts w:ascii="Arial" w:hAnsi="Arial" w:cs="Arial"/>
          <w:color w:val="auto"/>
        </w:rPr>
        <w:t xml:space="preserve">Emma Herd  </w:t>
      </w:r>
    </w:p>
    <w:p w14:paraId="764312A1" w14:textId="01CCFB7C" w:rsidR="00921B15" w:rsidRPr="00DA17AA" w:rsidRDefault="00921B15" w:rsidP="00845DE2">
      <w:pPr>
        <w:pStyle w:val="Default"/>
        <w:tabs>
          <w:tab w:val="left" w:pos="7626"/>
        </w:tabs>
        <w:ind w:left="720"/>
        <w:rPr>
          <w:rFonts w:ascii="Arial" w:hAnsi="Arial" w:cs="Arial"/>
          <w:color w:val="auto"/>
        </w:rPr>
      </w:pPr>
      <w:r w:rsidRPr="00DA17AA">
        <w:rPr>
          <w:rFonts w:ascii="Arial" w:hAnsi="Arial" w:cs="Arial"/>
          <w:color w:val="auto"/>
        </w:rPr>
        <w:t>Simon Hodge</w:t>
      </w:r>
    </w:p>
    <w:p w14:paraId="2FD86697" w14:textId="7C5ED725" w:rsidR="00845DE2" w:rsidRPr="00DA17AA" w:rsidRDefault="00845DE2" w:rsidP="00845DE2">
      <w:pPr>
        <w:pStyle w:val="Default"/>
        <w:tabs>
          <w:tab w:val="left" w:pos="7626"/>
        </w:tabs>
        <w:ind w:left="720"/>
        <w:rPr>
          <w:rFonts w:ascii="Arial" w:hAnsi="Arial" w:cs="Arial"/>
          <w:color w:val="auto"/>
        </w:rPr>
      </w:pPr>
      <w:r w:rsidRPr="00DA17AA">
        <w:rPr>
          <w:rFonts w:ascii="Arial" w:hAnsi="Arial" w:cs="Arial"/>
          <w:color w:val="auto"/>
        </w:rPr>
        <w:t>Gary Jebb</w:t>
      </w:r>
    </w:p>
    <w:p w14:paraId="1FF24734" w14:textId="3A47F222" w:rsidR="00D54FE9" w:rsidRPr="00DA17AA" w:rsidRDefault="00D54FE9" w:rsidP="00845DE2">
      <w:pPr>
        <w:pStyle w:val="Default"/>
        <w:tabs>
          <w:tab w:val="left" w:pos="7626"/>
        </w:tabs>
        <w:ind w:left="720"/>
        <w:rPr>
          <w:rFonts w:ascii="Arial" w:hAnsi="Arial" w:cs="Arial"/>
          <w:color w:val="auto"/>
        </w:rPr>
      </w:pPr>
      <w:r w:rsidRPr="00DA17AA">
        <w:rPr>
          <w:rFonts w:ascii="Arial" w:hAnsi="Arial" w:cs="Arial"/>
          <w:color w:val="auto"/>
        </w:rPr>
        <w:t>Ann Leslie</w:t>
      </w:r>
    </w:p>
    <w:p w14:paraId="164E2080" w14:textId="3A817D94" w:rsidR="00921B15" w:rsidRPr="00DA17AA" w:rsidRDefault="00D22D5C" w:rsidP="00845DE2">
      <w:pPr>
        <w:pStyle w:val="Default"/>
        <w:tabs>
          <w:tab w:val="left" w:pos="7626"/>
        </w:tabs>
        <w:ind w:left="720"/>
        <w:rPr>
          <w:rFonts w:ascii="Arial" w:hAnsi="Arial" w:cs="Arial"/>
          <w:color w:val="auto"/>
        </w:rPr>
      </w:pPr>
      <w:r w:rsidRPr="00DA17AA">
        <w:rPr>
          <w:rFonts w:ascii="Arial" w:hAnsi="Arial" w:cs="Arial"/>
          <w:color w:val="auto"/>
        </w:rPr>
        <w:t>Terry Levinthal</w:t>
      </w:r>
    </w:p>
    <w:p w14:paraId="09B1A9B5" w14:textId="0DAEC8B1" w:rsidR="00D54FE9" w:rsidRPr="00DA17AA" w:rsidRDefault="00D54FE9" w:rsidP="00845DE2">
      <w:pPr>
        <w:pStyle w:val="Default"/>
        <w:tabs>
          <w:tab w:val="left" w:pos="7626"/>
        </w:tabs>
        <w:ind w:left="720"/>
        <w:rPr>
          <w:rFonts w:ascii="Arial" w:hAnsi="Arial" w:cs="Arial"/>
          <w:color w:val="auto"/>
        </w:rPr>
      </w:pPr>
      <w:r w:rsidRPr="00DA17AA">
        <w:rPr>
          <w:rFonts w:ascii="Arial" w:hAnsi="Arial" w:cs="Arial"/>
          <w:color w:val="auto"/>
        </w:rPr>
        <w:t>Anne-Marie O’Hara</w:t>
      </w:r>
    </w:p>
    <w:p w14:paraId="7409AA50" w14:textId="33FEF6AE" w:rsidR="00D22D5C" w:rsidRPr="00DA17AA" w:rsidRDefault="00D22D5C" w:rsidP="00845DE2">
      <w:pPr>
        <w:pStyle w:val="Default"/>
        <w:tabs>
          <w:tab w:val="left" w:pos="7626"/>
        </w:tabs>
        <w:ind w:left="720"/>
        <w:rPr>
          <w:rFonts w:ascii="Arial" w:hAnsi="Arial" w:cs="Arial"/>
          <w:color w:val="auto"/>
        </w:rPr>
      </w:pPr>
      <w:r w:rsidRPr="00DA17AA">
        <w:rPr>
          <w:rFonts w:ascii="Arial" w:hAnsi="Arial" w:cs="Arial"/>
          <w:color w:val="auto"/>
        </w:rPr>
        <w:t>Ian Robertson</w:t>
      </w:r>
    </w:p>
    <w:p w14:paraId="00940846" w14:textId="77777777" w:rsidR="00D22D5C" w:rsidRPr="00DA17AA" w:rsidRDefault="00D22D5C" w:rsidP="00912C56">
      <w:pPr>
        <w:pStyle w:val="Default"/>
        <w:rPr>
          <w:rFonts w:ascii="Arial" w:hAnsi="Arial" w:cs="Arial"/>
          <w:color w:val="auto"/>
        </w:rPr>
      </w:pPr>
    </w:p>
    <w:p w14:paraId="4A0E20EC" w14:textId="77777777" w:rsidR="00D22D5C" w:rsidRPr="00DA17AA" w:rsidRDefault="00D22D5C" w:rsidP="00912C56">
      <w:pPr>
        <w:pStyle w:val="Default"/>
        <w:rPr>
          <w:rFonts w:ascii="Arial" w:hAnsi="Arial" w:cs="Arial"/>
          <w:b/>
          <w:bCs/>
          <w:color w:val="auto"/>
        </w:rPr>
      </w:pPr>
      <w:r w:rsidRPr="00DA17AA">
        <w:rPr>
          <w:rFonts w:ascii="Arial" w:hAnsi="Arial" w:cs="Arial"/>
          <w:b/>
          <w:bCs/>
          <w:color w:val="auto"/>
        </w:rPr>
        <w:t xml:space="preserve">In attendance: </w:t>
      </w:r>
    </w:p>
    <w:p w14:paraId="1B11EB9E" w14:textId="77777777" w:rsidR="00D22D5C" w:rsidRPr="00DA17AA" w:rsidRDefault="00D22D5C" w:rsidP="00912C56">
      <w:pPr>
        <w:pStyle w:val="Default"/>
        <w:rPr>
          <w:rFonts w:ascii="Arial" w:hAnsi="Arial" w:cs="Arial"/>
          <w:color w:val="auto"/>
        </w:rPr>
      </w:pPr>
    </w:p>
    <w:p w14:paraId="1988CA84" w14:textId="77777777" w:rsidR="00D22D5C" w:rsidRPr="00DA17AA" w:rsidRDefault="00D22D5C" w:rsidP="00912C56">
      <w:pPr>
        <w:pStyle w:val="Default"/>
        <w:ind w:left="720"/>
        <w:rPr>
          <w:rFonts w:ascii="Arial" w:hAnsi="Arial" w:cs="Arial"/>
          <w:color w:val="auto"/>
        </w:rPr>
      </w:pPr>
      <w:r w:rsidRPr="00DA17AA">
        <w:rPr>
          <w:rFonts w:ascii="Arial" w:hAnsi="Arial" w:cs="Arial"/>
          <w:color w:val="auto"/>
        </w:rPr>
        <w:t>Alex Paterson, Chief Executive</w:t>
      </w:r>
    </w:p>
    <w:p w14:paraId="2FCDF3AF" w14:textId="15024C98" w:rsidR="00D22D5C" w:rsidRPr="00DA17AA" w:rsidRDefault="00D22D5C" w:rsidP="00912C56">
      <w:pPr>
        <w:pStyle w:val="Default"/>
        <w:ind w:left="720"/>
        <w:rPr>
          <w:rFonts w:ascii="Arial" w:hAnsi="Arial" w:cs="Arial"/>
          <w:color w:val="auto"/>
        </w:rPr>
      </w:pPr>
      <w:r w:rsidRPr="00DA17AA">
        <w:rPr>
          <w:rFonts w:ascii="Arial" w:hAnsi="Arial" w:cs="Arial"/>
          <w:color w:val="auto"/>
        </w:rPr>
        <w:t xml:space="preserve">Stephen Duncan, Director of </w:t>
      </w:r>
      <w:r w:rsidR="008C493D" w:rsidRPr="00DA17AA">
        <w:rPr>
          <w:rFonts w:ascii="Arial" w:hAnsi="Arial" w:cs="Arial"/>
          <w:color w:val="auto"/>
        </w:rPr>
        <w:t>Marketing and Engagement</w:t>
      </w:r>
    </w:p>
    <w:p w14:paraId="0825D516" w14:textId="4627E35F" w:rsidR="00DB7241" w:rsidRPr="00DA17AA" w:rsidRDefault="00DB7241" w:rsidP="00DB7241">
      <w:pPr>
        <w:pStyle w:val="Default"/>
        <w:ind w:left="720"/>
        <w:rPr>
          <w:rFonts w:ascii="Arial" w:hAnsi="Arial" w:cs="Arial"/>
          <w:color w:val="auto"/>
        </w:rPr>
      </w:pPr>
      <w:r w:rsidRPr="00DA17AA">
        <w:rPr>
          <w:rFonts w:ascii="Arial" w:hAnsi="Arial" w:cs="Arial"/>
          <w:color w:val="auto"/>
        </w:rPr>
        <w:t xml:space="preserve">Craig Marshall, </w:t>
      </w:r>
      <w:r w:rsidR="006D69D3" w:rsidRPr="00DA17AA">
        <w:rPr>
          <w:rFonts w:ascii="Arial" w:hAnsi="Arial" w:cs="Arial"/>
          <w:color w:val="auto"/>
        </w:rPr>
        <w:t xml:space="preserve">Interim </w:t>
      </w:r>
      <w:r w:rsidRPr="00DA17AA">
        <w:rPr>
          <w:rFonts w:ascii="Arial" w:hAnsi="Arial" w:cs="Arial"/>
          <w:color w:val="auto"/>
        </w:rPr>
        <w:t>Director of Finance and Corporate Services</w:t>
      </w:r>
    </w:p>
    <w:p w14:paraId="28C79498" w14:textId="08C28EC6" w:rsidR="002C7EDB" w:rsidRPr="00DA17AA" w:rsidRDefault="002C7EDB" w:rsidP="00912C56">
      <w:pPr>
        <w:pStyle w:val="Default"/>
        <w:ind w:left="720"/>
        <w:rPr>
          <w:rFonts w:ascii="Arial" w:hAnsi="Arial" w:cs="Arial"/>
          <w:color w:val="auto"/>
        </w:rPr>
      </w:pPr>
      <w:r w:rsidRPr="00DA17AA">
        <w:rPr>
          <w:rFonts w:ascii="Arial" w:hAnsi="Arial" w:cs="Arial"/>
          <w:color w:val="auto"/>
        </w:rPr>
        <w:t>Craig Mearns, Director of Operations</w:t>
      </w:r>
    </w:p>
    <w:p w14:paraId="25B477C5" w14:textId="7B4223F0" w:rsidR="00D22D5C" w:rsidRPr="00DA17AA" w:rsidRDefault="00D22D5C" w:rsidP="00912C56">
      <w:pPr>
        <w:pStyle w:val="Default"/>
        <w:ind w:left="720"/>
        <w:rPr>
          <w:rFonts w:ascii="Arial" w:hAnsi="Arial" w:cs="Arial"/>
          <w:color w:val="auto"/>
        </w:rPr>
      </w:pPr>
      <w:r w:rsidRPr="00DA17AA">
        <w:rPr>
          <w:rFonts w:ascii="Arial" w:hAnsi="Arial" w:cs="Arial"/>
          <w:color w:val="auto"/>
        </w:rPr>
        <w:t xml:space="preserve">David Mitchell, Director of </w:t>
      </w:r>
      <w:r w:rsidR="008C493D" w:rsidRPr="00DA17AA">
        <w:rPr>
          <w:rFonts w:ascii="Arial" w:hAnsi="Arial" w:cs="Arial"/>
          <w:color w:val="auto"/>
        </w:rPr>
        <w:t>Cultural Assets</w:t>
      </w:r>
    </w:p>
    <w:p w14:paraId="4E37187E" w14:textId="201B2D8F" w:rsidR="00D922A8" w:rsidRPr="00DA17AA" w:rsidRDefault="00D922A8" w:rsidP="004B508F">
      <w:pPr>
        <w:pStyle w:val="Default"/>
        <w:ind w:left="720"/>
        <w:rPr>
          <w:rFonts w:ascii="Arial" w:hAnsi="Arial" w:cs="Arial"/>
          <w:color w:val="auto"/>
        </w:rPr>
      </w:pPr>
      <w:r w:rsidRPr="00DA17AA">
        <w:rPr>
          <w:rFonts w:ascii="Arial" w:hAnsi="Arial" w:cs="Arial"/>
          <w:color w:val="auto"/>
        </w:rPr>
        <w:t>Alison Turnbull, Director of External Relations and Partnership</w:t>
      </w:r>
    </w:p>
    <w:p w14:paraId="3CA06CE6" w14:textId="6EA1BBEE" w:rsidR="007164A3" w:rsidRPr="00DA17AA" w:rsidRDefault="00724552" w:rsidP="00912C56">
      <w:pPr>
        <w:pStyle w:val="Default"/>
        <w:ind w:left="720"/>
        <w:rPr>
          <w:rFonts w:ascii="Arial" w:hAnsi="Arial" w:cs="Arial"/>
          <w:color w:val="auto"/>
        </w:rPr>
      </w:pPr>
      <w:r w:rsidRPr="00DA17AA">
        <w:rPr>
          <w:rFonts w:ascii="Arial" w:hAnsi="Arial" w:cs="Arial"/>
          <w:color w:val="auto"/>
        </w:rPr>
        <w:t>Zs</w:t>
      </w:r>
      <w:r w:rsidR="00E12C47" w:rsidRPr="00DA17AA">
        <w:rPr>
          <w:rFonts w:ascii="Arial" w:hAnsi="Arial" w:cs="Arial"/>
          <w:color w:val="auto"/>
        </w:rPr>
        <w:t>o</w:t>
      </w:r>
      <w:r w:rsidRPr="00DA17AA">
        <w:rPr>
          <w:rFonts w:ascii="Arial" w:hAnsi="Arial" w:cs="Arial"/>
          <w:color w:val="auto"/>
        </w:rPr>
        <w:t>mbor Bardossy</w:t>
      </w:r>
      <w:r w:rsidR="007164A3" w:rsidRPr="00DA17AA">
        <w:rPr>
          <w:rFonts w:ascii="Arial" w:hAnsi="Arial" w:cs="Arial"/>
          <w:color w:val="auto"/>
        </w:rPr>
        <w:t>, Manager, Chief Executive’s Office</w:t>
      </w:r>
    </w:p>
    <w:p w14:paraId="2C1E7635" w14:textId="73A2F35A" w:rsidR="00E12C47" w:rsidRPr="00DA17AA" w:rsidRDefault="00E12C47" w:rsidP="00912C56">
      <w:pPr>
        <w:pStyle w:val="Default"/>
        <w:ind w:left="720"/>
        <w:rPr>
          <w:rFonts w:ascii="Arial" w:hAnsi="Arial" w:cs="Arial"/>
          <w:color w:val="auto"/>
        </w:rPr>
      </w:pPr>
      <w:r w:rsidRPr="00DA17AA">
        <w:rPr>
          <w:rFonts w:ascii="Arial" w:hAnsi="Arial" w:cs="Arial"/>
          <w:color w:val="auto"/>
        </w:rPr>
        <w:t>Ella MacColl, Coordinator, Chief Executive’s Office</w:t>
      </w:r>
    </w:p>
    <w:p w14:paraId="4D5EBC1B" w14:textId="0E3AF96F" w:rsidR="00CC337D" w:rsidRPr="00DA17AA" w:rsidRDefault="00CC337D" w:rsidP="00912C56">
      <w:pPr>
        <w:pStyle w:val="Default"/>
        <w:ind w:left="720"/>
        <w:rPr>
          <w:rFonts w:ascii="Arial" w:hAnsi="Arial" w:cs="Arial"/>
          <w:color w:val="auto"/>
        </w:rPr>
      </w:pPr>
      <w:r w:rsidRPr="00DA17AA">
        <w:rPr>
          <w:rFonts w:ascii="Arial" w:hAnsi="Arial" w:cs="Arial"/>
          <w:color w:val="auto"/>
        </w:rPr>
        <w:t>Anne Marie Machan</w:t>
      </w:r>
      <w:r w:rsidR="000A32AB" w:rsidRPr="00DA17AA">
        <w:rPr>
          <w:rFonts w:ascii="Arial" w:hAnsi="Arial" w:cs="Arial"/>
          <w:color w:val="auto"/>
        </w:rPr>
        <w:t>, Audit Manager – Audit Scotland (part)</w:t>
      </w:r>
    </w:p>
    <w:p w14:paraId="2B6CD741" w14:textId="0FEC1CCC" w:rsidR="00CC337D" w:rsidRPr="00DA17AA" w:rsidRDefault="00CC337D" w:rsidP="00912C56">
      <w:pPr>
        <w:pStyle w:val="Default"/>
        <w:ind w:left="720"/>
        <w:rPr>
          <w:rFonts w:ascii="Arial" w:hAnsi="Arial" w:cs="Arial"/>
          <w:color w:val="auto"/>
        </w:rPr>
      </w:pPr>
      <w:r w:rsidRPr="00DA17AA">
        <w:rPr>
          <w:rFonts w:ascii="Arial" w:hAnsi="Arial" w:cs="Arial"/>
          <w:color w:val="auto"/>
        </w:rPr>
        <w:t>Claire Gardiner</w:t>
      </w:r>
      <w:r w:rsidR="000A32AB" w:rsidRPr="00DA17AA">
        <w:rPr>
          <w:rFonts w:ascii="Arial" w:hAnsi="Arial" w:cs="Arial"/>
          <w:color w:val="auto"/>
        </w:rPr>
        <w:t>, Public Sector Auditor – Audit Scotland (part)</w:t>
      </w:r>
    </w:p>
    <w:p w14:paraId="5FCE43CC" w14:textId="7458149A" w:rsidR="00CC337D" w:rsidRPr="00DA17AA" w:rsidRDefault="00CC337D" w:rsidP="00912C56">
      <w:pPr>
        <w:pStyle w:val="Default"/>
        <w:ind w:left="720"/>
        <w:rPr>
          <w:rFonts w:ascii="Arial" w:hAnsi="Arial" w:cs="Arial"/>
          <w:color w:val="auto"/>
        </w:rPr>
      </w:pPr>
      <w:r w:rsidRPr="00DA17AA">
        <w:rPr>
          <w:rFonts w:ascii="Arial" w:hAnsi="Arial" w:cs="Arial"/>
          <w:color w:val="auto"/>
        </w:rPr>
        <w:t>Denis</w:t>
      </w:r>
      <w:r w:rsidR="0076025C" w:rsidRPr="00DA17AA">
        <w:rPr>
          <w:rFonts w:ascii="Arial" w:hAnsi="Arial" w:cs="Arial"/>
          <w:color w:val="auto"/>
        </w:rPr>
        <w:t>e</w:t>
      </w:r>
      <w:r w:rsidRPr="00DA17AA">
        <w:rPr>
          <w:rFonts w:ascii="Arial" w:hAnsi="Arial" w:cs="Arial"/>
          <w:color w:val="auto"/>
        </w:rPr>
        <w:t xml:space="preserve"> Mattison, Head of Corporate Analysis and Performance (part)</w:t>
      </w:r>
    </w:p>
    <w:p w14:paraId="404DEEF8" w14:textId="6FF590BC" w:rsidR="004B508F" w:rsidRPr="00DA17AA" w:rsidRDefault="004B508F" w:rsidP="00912C56">
      <w:pPr>
        <w:pStyle w:val="Default"/>
        <w:ind w:left="720"/>
        <w:rPr>
          <w:rFonts w:ascii="Arial" w:hAnsi="Arial" w:cs="Arial"/>
          <w:color w:val="auto"/>
        </w:rPr>
      </w:pPr>
      <w:r w:rsidRPr="00DA17AA">
        <w:rPr>
          <w:rFonts w:ascii="Arial" w:hAnsi="Arial" w:cs="Arial"/>
          <w:color w:val="auto"/>
        </w:rPr>
        <w:t xml:space="preserve">John Campbell, Digital Transformation </w:t>
      </w:r>
      <w:r w:rsidR="00B84CD2" w:rsidRPr="00DA17AA">
        <w:rPr>
          <w:rFonts w:ascii="Arial" w:hAnsi="Arial" w:cs="Arial"/>
          <w:color w:val="auto"/>
        </w:rPr>
        <w:t>Manager (part)</w:t>
      </w:r>
    </w:p>
    <w:p w14:paraId="3ABE6EA3" w14:textId="3AA07834" w:rsidR="00CC337D" w:rsidRPr="00DA17AA" w:rsidRDefault="00CC337D" w:rsidP="00912C56">
      <w:pPr>
        <w:pStyle w:val="Default"/>
        <w:ind w:left="720"/>
        <w:rPr>
          <w:rFonts w:ascii="Arial" w:hAnsi="Arial" w:cs="Arial"/>
          <w:color w:val="auto"/>
        </w:rPr>
      </w:pPr>
      <w:r w:rsidRPr="00DA17AA">
        <w:rPr>
          <w:rFonts w:ascii="Arial" w:hAnsi="Arial" w:cs="Arial"/>
          <w:color w:val="auto"/>
        </w:rPr>
        <w:t>Gillian MacDonald, Head of Sales and Marketing (part)</w:t>
      </w:r>
    </w:p>
    <w:p w14:paraId="4A21C9BC" w14:textId="444CB08C" w:rsidR="00CC337D" w:rsidRPr="00DA17AA" w:rsidRDefault="00CC337D" w:rsidP="00912C56">
      <w:pPr>
        <w:pStyle w:val="Default"/>
        <w:ind w:left="720"/>
        <w:rPr>
          <w:rFonts w:ascii="Arial" w:hAnsi="Arial" w:cs="Arial"/>
          <w:color w:val="auto"/>
        </w:rPr>
      </w:pPr>
      <w:r w:rsidRPr="00DA17AA">
        <w:rPr>
          <w:rFonts w:ascii="Arial" w:hAnsi="Arial" w:cs="Arial"/>
          <w:color w:val="auto"/>
        </w:rPr>
        <w:t>Emily Tracey, Head of Policy, Strategy and Systems (part)</w:t>
      </w:r>
    </w:p>
    <w:p w14:paraId="7724C9C6" w14:textId="0F177FF1" w:rsidR="00D22D5C" w:rsidRPr="00DA17AA" w:rsidRDefault="00D22D5C" w:rsidP="00912C56">
      <w:pPr>
        <w:rPr>
          <w:rFonts w:ascii="Arial" w:hAnsi="Arial" w:cs="Arial"/>
          <w:bCs/>
          <w:sz w:val="24"/>
          <w:szCs w:val="24"/>
        </w:rPr>
      </w:pPr>
    </w:p>
    <w:p w14:paraId="595DB5A0" w14:textId="45C398B4" w:rsidR="00D22D5C" w:rsidRPr="00DA17AA" w:rsidRDefault="00D22D5C" w:rsidP="00912C56">
      <w:pPr>
        <w:pStyle w:val="Default"/>
        <w:rPr>
          <w:rFonts w:ascii="Arial" w:hAnsi="Arial" w:cs="Arial"/>
          <w:b/>
          <w:bCs/>
          <w:color w:val="auto"/>
        </w:rPr>
      </w:pPr>
      <w:r w:rsidRPr="00DA17AA">
        <w:rPr>
          <w:rFonts w:ascii="Arial" w:hAnsi="Arial" w:cs="Arial"/>
          <w:b/>
          <w:bCs/>
          <w:color w:val="auto"/>
        </w:rPr>
        <w:t>Introduction</w:t>
      </w:r>
      <w:r w:rsidR="003442FC" w:rsidRPr="00DA17AA">
        <w:rPr>
          <w:rFonts w:ascii="Arial" w:hAnsi="Arial" w:cs="Arial"/>
          <w:b/>
          <w:bCs/>
          <w:color w:val="auto"/>
        </w:rPr>
        <w:t xml:space="preserve">, </w:t>
      </w:r>
      <w:r w:rsidRPr="00DA17AA">
        <w:rPr>
          <w:rFonts w:ascii="Arial" w:hAnsi="Arial" w:cs="Arial"/>
          <w:b/>
          <w:bCs/>
          <w:color w:val="auto"/>
        </w:rPr>
        <w:t>Apologies</w:t>
      </w:r>
      <w:r w:rsidR="003442FC" w:rsidRPr="00DA17AA">
        <w:rPr>
          <w:rFonts w:ascii="Arial" w:hAnsi="Arial" w:cs="Arial"/>
          <w:b/>
          <w:bCs/>
          <w:color w:val="auto"/>
        </w:rPr>
        <w:t>, and Minute of the Last Meeting</w:t>
      </w:r>
    </w:p>
    <w:p w14:paraId="7B0DAF56" w14:textId="77777777" w:rsidR="00D22D5C" w:rsidRPr="00DA17AA" w:rsidRDefault="00D22D5C" w:rsidP="00912C56">
      <w:pPr>
        <w:rPr>
          <w:rFonts w:ascii="Arial" w:hAnsi="Arial" w:cs="Arial"/>
          <w:bCs/>
          <w:sz w:val="24"/>
          <w:szCs w:val="24"/>
        </w:rPr>
      </w:pPr>
    </w:p>
    <w:p w14:paraId="31E62079" w14:textId="4434D916" w:rsidR="0075726C" w:rsidRPr="00DA17AA" w:rsidRDefault="00710AA7" w:rsidP="007E48F3">
      <w:pPr>
        <w:pStyle w:val="Default"/>
        <w:numPr>
          <w:ilvl w:val="0"/>
          <w:numId w:val="2"/>
        </w:numPr>
        <w:rPr>
          <w:rFonts w:ascii="Arial" w:hAnsi="Arial" w:cs="Arial"/>
          <w:color w:val="auto"/>
        </w:rPr>
      </w:pPr>
      <w:r w:rsidRPr="00DA17AA">
        <w:rPr>
          <w:rFonts w:ascii="Arial" w:hAnsi="Arial" w:cs="Arial"/>
          <w:color w:val="auto"/>
        </w:rPr>
        <w:t>The Chair</w:t>
      </w:r>
      <w:r w:rsidR="00D22D5C" w:rsidRPr="00DA17AA">
        <w:rPr>
          <w:rFonts w:ascii="Arial" w:hAnsi="Arial" w:cs="Arial"/>
          <w:color w:val="auto"/>
        </w:rPr>
        <w:t xml:space="preserve"> welcomed everyone to the meeting</w:t>
      </w:r>
      <w:r w:rsidR="00DB7241" w:rsidRPr="00DA17AA">
        <w:rPr>
          <w:rFonts w:ascii="Arial" w:hAnsi="Arial" w:cs="Arial"/>
          <w:color w:val="auto"/>
        </w:rPr>
        <w:t>.</w:t>
      </w:r>
      <w:r w:rsidR="0058099C" w:rsidRPr="00DA17AA">
        <w:rPr>
          <w:rFonts w:ascii="Arial" w:hAnsi="Arial" w:cs="Arial"/>
          <w:color w:val="auto"/>
        </w:rPr>
        <w:t xml:space="preserve"> Apologies were noted from Lindsay Ross, Director of People and </w:t>
      </w:r>
      <w:r w:rsidR="00DB7241" w:rsidRPr="00DA17AA">
        <w:rPr>
          <w:rFonts w:ascii="Arial" w:hAnsi="Arial" w:cs="Arial"/>
          <w:color w:val="auto"/>
        </w:rPr>
        <w:t>Elizabeth McCrone, Director of Heritage.</w:t>
      </w:r>
    </w:p>
    <w:p w14:paraId="3FFEB9E8" w14:textId="77777777" w:rsidR="00DB7241" w:rsidRPr="00DA17AA" w:rsidRDefault="00DB7241" w:rsidP="00DB7241">
      <w:pPr>
        <w:pStyle w:val="Default"/>
        <w:ind w:left="720"/>
        <w:rPr>
          <w:rFonts w:ascii="Arial" w:hAnsi="Arial" w:cs="Arial"/>
          <w:color w:val="auto"/>
        </w:rPr>
      </w:pPr>
    </w:p>
    <w:p w14:paraId="72350E17" w14:textId="1F052C5B" w:rsidR="008701A8" w:rsidRPr="00DA17AA" w:rsidRDefault="009E63CC" w:rsidP="00912C56">
      <w:pPr>
        <w:pStyle w:val="Default"/>
        <w:numPr>
          <w:ilvl w:val="0"/>
          <w:numId w:val="2"/>
        </w:numPr>
        <w:rPr>
          <w:rFonts w:ascii="Arial" w:hAnsi="Arial" w:cs="Arial"/>
          <w:color w:val="auto"/>
        </w:rPr>
      </w:pPr>
      <w:r w:rsidRPr="00DA17AA">
        <w:rPr>
          <w:rFonts w:ascii="Arial" w:hAnsi="Arial" w:cs="Arial"/>
          <w:color w:val="auto"/>
        </w:rPr>
        <w:lastRenderedPageBreak/>
        <w:t>Terry Levinthal</w:t>
      </w:r>
      <w:r w:rsidR="0058099C" w:rsidRPr="00DA17AA">
        <w:rPr>
          <w:rFonts w:ascii="Arial" w:hAnsi="Arial" w:cs="Arial"/>
          <w:color w:val="auto"/>
        </w:rPr>
        <w:t xml:space="preserve"> </w:t>
      </w:r>
      <w:r w:rsidR="0076025C" w:rsidRPr="00DA17AA">
        <w:rPr>
          <w:rFonts w:ascii="Arial" w:hAnsi="Arial" w:cs="Arial"/>
          <w:color w:val="auto"/>
        </w:rPr>
        <w:t>declared an interest in the item on the Buildings at Risk Register in the Chief Executive’s report as he had met with the consultants undertaking the review of the Register. He also declared a conflict of interest in the item on the Radical Road contained in the Chief Executive’s report given his employers involvement.</w:t>
      </w:r>
    </w:p>
    <w:p w14:paraId="503BBDD6" w14:textId="77777777" w:rsidR="008701A8" w:rsidRPr="00DA17AA" w:rsidRDefault="008701A8" w:rsidP="008701A8">
      <w:pPr>
        <w:pStyle w:val="Default"/>
        <w:rPr>
          <w:rFonts w:ascii="Arial" w:hAnsi="Arial" w:cs="Arial"/>
          <w:color w:val="auto"/>
        </w:rPr>
      </w:pPr>
    </w:p>
    <w:p w14:paraId="13D0BC8E" w14:textId="6606F8C4" w:rsidR="0075726C" w:rsidRPr="00DA17AA" w:rsidRDefault="3B077FE1" w:rsidP="007E48F3">
      <w:pPr>
        <w:pStyle w:val="Default"/>
        <w:numPr>
          <w:ilvl w:val="0"/>
          <w:numId w:val="2"/>
        </w:numPr>
        <w:rPr>
          <w:rFonts w:ascii="Arial" w:hAnsi="Arial" w:cs="Arial"/>
          <w:sz w:val="28"/>
          <w:szCs w:val="28"/>
        </w:rPr>
      </w:pPr>
      <w:r w:rsidRPr="00DA17AA">
        <w:rPr>
          <w:rFonts w:ascii="Arial" w:hAnsi="Arial" w:cs="Arial"/>
          <w:color w:val="auto"/>
        </w:rPr>
        <w:t xml:space="preserve">The </w:t>
      </w:r>
      <w:r w:rsidR="31321084" w:rsidRPr="00DA17AA">
        <w:rPr>
          <w:rFonts w:ascii="Arial" w:hAnsi="Arial" w:cs="Arial"/>
          <w:color w:val="auto"/>
        </w:rPr>
        <w:t>minute</w:t>
      </w:r>
      <w:r w:rsidR="3F8DA9DA" w:rsidRPr="00DA17AA">
        <w:rPr>
          <w:rFonts w:ascii="Arial" w:hAnsi="Arial" w:cs="Arial"/>
          <w:color w:val="auto"/>
        </w:rPr>
        <w:t>s</w:t>
      </w:r>
      <w:r w:rsidR="31321084" w:rsidRPr="00DA17AA">
        <w:rPr>
          <w:rFonts w:ascii="Arial" w:hAnsi="Arial" w:cs="Arial"/>
          <w:color w:val="auto"/>
        </w:rPr>
        <w:t xml:space="preserve"> of the </w:t>
      </w:r>
      <w:r w:rsidR="5CC7A21B" w:rsidRPr="00DA17AA">
        <w:rPr>
          <w:rFonts w:ascii="Arial" w:hAnsi="Arial" w:cs="Arial"/>
          <w:color w:val="auto"/>
        </w:rPr>
        <w:t>B</w:t>
      </w:r>
      <w:r w:rsidR="099868AC" w:rsidRPr="00DA17AA">
        <w:rPr>
          <w:rFonts w:ascii="Arial" w:hAnsi="Arial" w:cs="Arial"/>
          <w:color w:val="auto"/>
        </w:rPr>
        <w:t xml:space="preserve">oard </w:t>
      </w:r>
      <w:r w:rsidR="31321084" w:rsidRPr="00DA17AA">
        <w:rPr>
          <w:rFonts w:ascii="Arial" w:hAnsi="Arial" w:cs="Arial"/>
          <w:color w:val="auto"/>
        </w:rPr>
        <w:t xml:space="preserve">meeting held on </w:t>
      </w:r>
      <w:r w:rsidR="00DB7241" w:rsidRPr="00DA17AA">
        <w:rPr>
          <w:rFonts w:ascii="Arial" w:hAnsi="Arial" w:cs="Arial"/>
          <w:color w:val="auto"/>
        </w:rPr>
        <w:t xml:space="preserve">24 </w:t>
      </w:r>
      <w:r w:rsidR="00E12C47" w:rsidRPr="00DA17AA">
        <w:rPr>
          <w:rFonts w:ascii="Arial" w:hAnsi="Arial" w:cs="Arial"/>
          <w:color w:val="auto"/>
        </w:rPr>
        <w:t>August 2023</w:t>
      </w:r>
      <w:r w:rsidR="099868AC" w:rsidRPr="00DA17AA">
        <w:rPr>
          <w:rFonts w:ascii="Arial" w:hAnsi="Arial" w:cs="Arial"/>
          <w:color w:val="auto"/>
        </w:rPr>
        <w:t xml:space="preserve"> </w:t>
      </w:r>
      <w:r w:rsidR="0EE52A63" w:rsidRPr="00DA17AA">
        <w:rPr>
          <w:rFonts w:ascii="Arial" w:hAnsi="Arial" w:cs="Arial"/>
          <w:color w:val="auto"/>
        </w:rPr>
        <w:t xml:space="preserve">were </w:t>
      </w:r>
      <w:r w:rsidR="31C96553" w:rsidRPr="00DA17AA">
        <w:rPr>
          <w:rFonts w:ascii="Arial" w:hAnsi="Arial" w:cs="Arial"/>
          <w:color w:val="auto"/>
        </w:rPr>
        <w:t>approved</w:t>
      </w:r>
      <w:r w:rsidR="0076025C" w:rsidRPr="00DA17AA">
        <w:rPr>
          <w:rFonts w:ascii="Arial" w:hAnsi="Arial" w:cs="Arial"/>
          <w:color w:val="auto"/>
        </w:rPr>
        <w:t xml:space="preserve"> and the Action Tracker noted.</w:t>
      </w:r>
    </w:p>
    <w:p w14:paraId="7C2B848A" w14:textId="77777777" w:rsidR="00DB7241" w:rsidRPr="00DA17AA" w:rsidRDefault="00DB7241" w:rsidP="00DB7241">
      <w:pPr>
        <w:pStyle w:val="Default"/>
        <w:rPr>
          <w:rFonts w:ascii="Arial" w:hAnsi="Arial" w:cs="Arial"/>
          <w:sz w:val="28"/>
          <w:szCs w:val="28"/>
        </w:rPr>
      </w:pPr>
    </w:p>
    <w:p w14:paraId="2FF98E31" w14:textId="366B4FF7" w:rsidR="0075726C" w:rsidRPr="00DA17AA" w:rsidRDefault="0075726C" w:rsidP="0075726C">
      <w:pPr>
        <w:pStyle w:val="Default"/>
        <w:rPr>
          <w:rFonts w:ascii="Arial" w:hAnsi="Arial" w:cs="Arial"/>
          <w:b/>
          <w:bCs/>
          <w:color w:val="auto"/>
        </w:rPr>
      </w:pPr>
      <w:r w:rsidRPr="00DA17AA">
        <w:rPr>
          <w:rFonts w:ascii="Arial" w:hAnsi="Arial" w:cs="Arial"/>
          <w:b/>
          <w:bCs/>
          <w:color w:val="auto"/>
        </w:rPr>
        <w:t>Matters arising</w:t>
      </w:r>
    </w:p>
    <w:p w14:paraId="4DE78FAB" w14:textId="77777777" w:rsidR="00754776" w:rsidRPr="00DA17AA" w:rsidRDefault="00754776" w:rsidP="00FC0D79">
      <w:pPr>
        <w:rPr>
          <w:rFonts w:ascii="Arial" w:hAnsi="Arial" w:cs="Arial"/>
          <w:sz w:val="24"/>
          <w:szCs w:val="24"/>
        </w:rPr>
      </w:pPr>
    </w:p>
    <w:p w14:paraId="2E58D005" w14:textId="0CAA9605" w:rsidR="0075726C" w:rsidRPr="00DA17AA" w:rsidRDefault="003F42B0" w:rsidP="00DB7241">
      <w:pPr>
        <w:pStyle w:val="Default"/>
        <w:numPr>
          <w:ilvl w:val="0"/>
          <w:numId w:val="23"/>
        </w:numPr>
        <w:rPr>
          <w:rFonts w:ascii="Arial" w:hAnsi="Arial" w:cs="Arial"/>
          <w:color w:val="auto"/>
        </w:rPr>
      </w:pPr>
      <w:r w:rsidRPr="00DA17AA">
        <w:rPr>
          <w:rFonts w:ascii="Arial" w:hAnsi="Arial" w:cs="Arial"/>
          <w:color w:val="auto"/>
        </w:rPr>
        <w:t xml:space="preserve">Following discussion at </w:t>
      </w:r>
      <w:r w:rsidR="0052009B" w:rsidRPr="00DA17AA">
        <w:rPr>
          <w:rFonts w:ascii="Arial" w:hAnsi="Arial" w:cs="Arial"/>
          <w:color w:val="auto"/>
        </w:rPr>
        <w:t>the</w:t>
      </w:r>
      <w:r w:rsidRPr="00DA17AA">
        <w:rPr>
          <w:rFonts w:ascii="Arial" w:hAnsi="Arial" w:cs="Arial"/>
          <w:color w:val="auto"/>
        </w:rPr>
        <w:t xml:space="preserve"> August Board meeting, the </w:t>
      </w:r>
      <w:r w:rsidR="0076025C" w:rsidRPr="00DA17AA">
        <w:rPr>
          <w:rFonts w:ascii="Arial" w:hAnsi="Arial" w:cs="Arial"/>
          <w:color w:val="auto"/>
        </w:rPr>
        <w:t xml:space="preserve">Chief Executive </w:t>
      </w:r>
      <w:r w:rsidRPr="00DA17AA">
        <w:rPr>
          <w:rFonts w:ascii="Arial" w:hAnsi="Arial" w:cs="Arial"/>
          <w:color w:val="auto"/>
        </w:rPr>
        <w:t>confirmed that there was no likelihood of SFRS changing its new policy for responding to fire alarms. As a result, HES had reviewed its fire alarm systems and ELT had approved investment to upgrade where necessary to meet SFRS standards.</w:t>
      </w:r>
    </w:p>
    <w:p w14:paraId="56E6807A" w14:textId="63DBA109" w:rsidR="003F42B0" w:rsidRPr="00DA17AA" w:rsidRDefault="003F42B0" w:rsidP="00FC0D79">
      <w:pPr>
        <w:rPr>
          <w:rFonts w:ascii="Arial" w:hAnsi="Arial" w:cs="Arial"/>
          <w:sz w:val="24"/>
          <w:szCs w:val="24"/>
        </w:rPr>
      </w:pPr>
    </w:p>
    <w:p w14:paraId="7BBDB281" w14:textId="2245EF07" w:rsidR="003F42B0" w:rsidRPr="00DA17AA" w:rsidRDefault="003F42B0" w:rsidP="003F42B0">
      <w:pPr>
        <w:pStyle w:val="Default"/>
        <w:numPr>
          <w:ilvl w:val="0"/>
          <w:numId w:val="23"/>
        </w:numPr>
        <w:rPr>
          <w:rFonts w:ascii="Arial" w:hAnsi="Arial" w:cs="Arial"/>
          <w:color w:val="auto"/>
        </w:rPr>
      </w:pPr>
      <w:r w:rsidRPr="00DA17AA">
        <w:rPr>
          <w:rFonts w:ascii="Arial" w:hAnsi="Arial" w:cs="Arial"/>
          <w:color w:val="auto"/>
        </w:rPr>
        <w:t xml:space="preserve">Following deferment of the paper on Archive House at the August Board, the Finance Committee and additional Board members had met on two occasions to consider the project. </w:t>
      </w:r>
      <w:proofErr w:type="gramStart"/>
      <w:r w:rsidRPr="00DA17AA">
        <w:rPr>
          <w:rFonts w:ascii="Arial" w:hAnsi="Arial" w:cs="Arial"/>
          <w:color w:val="auto"/>
        </w:rPr>
        <w:t>A number of</w:t>
      </w:r>
      <w:proofErr w:type="gramEnd"/>
      <w:r w:rsidRPr="00DA17AA">
        <w:rPr>
          <w:rFonts w:ascii="Arial" w:hAnsi="Arial" w:cs="Arial"/>
          <w:color w:val="auto"/>
        </w:rPr>
        <w:t xml:space="preserve"> actions have been agreed, including exploring the option of early purchase of the property and continuing the project through RIBA Stage 4 which will give a final cost and business case around June 2024. </w:t>
      </w:r>
    </w:p>
    <w:p w14:paraId="59040927" w14:textId="77777777" w:rsidR="003F42B0" w:rsidRPr="00DA17AA" w:rsidRDefault="003F42B0" w:rsidP="00FC0D79">
      <w:pPr>
        <w:rPr>
          <w:rFonts w:ascii="Arial" w:hAnsi="Arial" w:cs="Arial"/>
          <w:sz w:val="24"/>
          <w:szCs w:val="24"/>
        </w:rPr>
      </w:pPr>
    </w:p>
    <w:p w14:paraId="6FEFAE71" w14:textId="40CCE066" w:rsidR="003F42B0" w:rsidRPr="00DA17AA" w:rsidRDefault="003F42B0" w:rsidP="003F42B0">
      <w:pPr>
        <w:pStyle w:val="Default"/>
        <w:numPr>
          <w:ilvl w:val="0"/>
          <w:numId w:val="23"/>
        </w:numPr>
        <w:rPr>
          <w:rFonts w:ascii="Arial" w:hAnsi="Arial" w:cs="Arial"/>
          <w:color w:val="auto"/>
        </w:rPr>
      </w:pPr>
      <w:r w:rsidRPr="00DA17AA">
        <w:rPr>
          <w:rFonts w:ascii="Arial" w:hAnsi="Arial" w:cs="Arial"/>
          <w:color w:val="auto"/>
        </w:rPr>
        <w:t xml:space="preserve">The Board homologated the decision </w:t>
      </w:r>
      <w:r w:rsidR="007830BF" w:rsidRPr="00DA17AA">
        <w:rPr>
          <w:rFonts w:ascii="Arial" w:hAnsi="Arial" w:cs="Arial"/>
          <w:color w:val="auto"/>
        </w:rPr>
        <w:t>of 3 November to approve a 2-year pay award, covering 2023-24 and 2024-25.</w:t>
      </w:r>
    </w:p>
    <w:p w14:paraId="1C066FD2" w14:textId="77777777" w:rsidR="009C0335" w:rsidRPr="00DA17AA" w:rsidRDefault="009C0335" w:rsidP="00FC0D79">
      <w:pPr>
        <w:rPr>
          <w:rFonts w:ascii="Arial" w:hAnsi="Arial" w:cs="Arial"/>
          <w:sz w:val="24"/>
          <w:szCs w:val="24"/>
        </w:rPr>
      </w:pPr>
    </w:p>
    <w:p w14:paraId="01BA5F49" w14:textId="252F2846" w:rsidR="003442FC" w:rsidRPr="00DA17AA" w:rsidRDefault="00144FC9" w:rsidP="00912C56">
      <w:pPr>
        <w:pStyle w:val="Default"/>
        <w:rPr>
          <w:rFonts w:ascii="Arial" w:hAnsi="Arial" w:cs="Arial"/>
          <w:b/>
          <w:bCs/>
          <w:color w:val="auto"/>
        </w:rPr>
      </w:pPr>
      <w:r w:rsidRPr="00DA17AA">
        <w:rPr>
          <w:rFonts w:ascii="Arial" w:hAnsi="Arial" w:cs="Arial"/>
          <w:b/>
          <w:bCs/>
          <w:color w:val="auto"/>
        </w:rPr>
        <w:t>Chair’s Update</w:t>
      </w:r>
    </w:p>
    <w:p w14:paraId="2BE98ECF" w14:textId="77777777" w:rsidR="00710119" w:rsidRPr="00DA17AA" w:rsidRDefault="00710119" w:rsidP="00912C56">
      <w:pPr>
        <w:rPr>
          <w:rFonts w:ascii="Arial" w:hAnsi="Arial" w:cs="Arial"/>
          <w:b/>
          <w:bCs/>
          <w:sz w:val="24"/>
          <w:szCs w:val="24"/>
        </w:rPr>
      </w:pPr>
    </w:p>
    <w:p w14:paraId="0F93D993" w14:textId="2D469301" w:rsidR="00F848D6" w:rsidRPr="00DA17AA" w:rsidRDefault="7B9A256B" w:rsidP="00506BB2">
      <w:pPr>
        <w:pStyle w:val="Default"/>
        <w:numPr>
          <w:ilvl w:val="0"/>
          <w:numId w:val="23"/>
        </w:numPr>
        <w:rPr>
          <w:rFonts w:ascii="Arial" w:hAnsi="Arial" w:cs="Arial"/>
          <w:color w:val="auto"/>
        </w:rPr>
      </w:pPr>
      <w:r w:rsidRPr="00DA17AA">
        <w:rPr>
          <w:rFonts w:ascii="Arial" w:hAnsi="Arial" w:cs="Arial"/>
          <w:color w:val="auto"/>
        </w:rPr>
        <w:t xml:space="preserve">The Chair updated the Board </w:t>
      </w:r>
      <w:r w:rsidR="00796825" w:rsidRPr="00DA17AA">
        <w:rPr>
          <w:rFonts w:ascii="Arial" w:hAnsi="Arial" w:cs="Arial"/>
          <w:color w:val="auto"/>
        </w:rPr>
        <w:t xml:space="preserve">on </w:t>
      </w:r>
      <w:proofErr w:type="gramStart"/>
      <w:r w:rsidR="00796825" w:rsidRPr="00DA17AA">
        <w:rPr>
          <w:rFonts w:ascii="Arial" w:hAnsi="Arial" w:cs="Arial"/>
          <w:color w:val="auto"/>
        </w:rPr>
        <w:t>a number of</w:t>
      </w:r>
      <w:proofErr w:type="gramEnd"/>
      <w:r w:rsidR="00796825" w:rsidRPr="00DA17AA">
        <w:rPr>
          <w:rFonts w:ascii="Arial" w:hAnsi="Arial" w:cs="Arial"/>
          <w:color w:val="auto"/>
        </w:rPr>
        <w:t xml:space="preserve"> matters, including:</w:t>
      </w:r>
    </w:p>
    <w:p w14:paraId="07825E5D" w14:textId="2F6AD6D3" w:rsidR="00796825" w:rsidRPr="00DA17AA" w:rsidRDefault="00796825" w:rsidP="00796825">
      <w:pPr>
        <w:pStyle w:val="Default"/>
        <w:ind w:left="720"/>
        <w:rPr>
          <w:rFonts w:ascii="Arial" w:hAnsi="Arial" w:cs="Arial"/>
          <w:color w:val="auto"/>
        </w:rPr>
      </w:pPr>
    </w:p>
    <w:p w14:paraId="22A64964" w14:textId="0024E562" w:rsidR="00952A5A" w:rsidRPr="00DA17AA" w:rsidRDefault="007830BF" w:rsidP="00A77D3B">
      <w:pPr>
        <w:pStyle w:val="Default"/>
        <w:numPr>
          <w:ilvl w:val="0"/>
          <w:numId w:val="12"/>
        </w:numPr>
        <w:rPr>
          <w:rFonts w:ascii="Arial" w:hAnsi="Arial" w:cs="Arial"/>
          <w:color w:val="auto"/>
        </w:rPr>
      </w:pPr>
      <w:r w:rsidRPr="00DA17AA">
        <w:rPr>
          <w:rFonts w:ascii="Arial" w:hAnsi="Arial" w:cs="Arial"/>
          <w:color w:val="auto"/>
        </w:rPr>
        <w:t xml:space="preserve">The Board Review had been completed and published on </w:t>
      </w:r>
      <w:proofErr w:type="spellStart"/>
      <w:r w:rsidRPr="00DA17AA">
        <w:rPr>
          <w:rFonts w:ascii="Arial" w:hAnsi="Arial" w:cs="Arial"/>
          <w:color w:val="auto"/>
        </w:rPr>
        <w:t>HESNet</w:t>
      </w:r>
      <w:proofErr w:type="spellEnd"/>
      <w:r w:rsidR="005554E4" w:rsidRPr="00DA17AA">
        <w:rPr>
          <w:rFonts w:ascii="Arial" w:hAnsi="Arial" w:cs="Arial"/>
          <w:color w:val="auto"/>
        </w:rPr>
        <w:t>.</w:t>
      </w:r>
    </w:p>
    <w:p w14:paraId="186FA166" w14:textId="070BEE82" w:rsidR="007830BF" w:rsidRPr="00DA17AA" w:rsidRDefault="007830BF" w:rsidP="00A77D3B">
      <w:pPr>
        <w:pStyle w:val="Default"/>
        <w:numPr>
          <w:ilvl w:val="0"/>
          <w:numId w:val="12"/>
        </w:numPr>
        <w:rPr>
          <w:rFonts w:ascii="Arial" w:hAnsi="Arial" w:cs="Arial"/>
          <w:color w:val="auto"/>
        </w:rPr>
      </w:pPr>
      <w:r w:rsidRPr="00DA17AA">
        <w:rPr>
          <w:rFonts w:ascii="Arial" w:hAnsi="Arial" w:cs="Arial"/>
          <w:color w:val="auto"/>
        </w:rPr>
        <w:t>Feedback on the recent Board visit to Fife had been positive, providing an opportunity to see HES work first</w:t>
      </w:r>
      <w:r w:rsidR="005554E4" w:rsidRPr="00DA17AA">
        <w:rPr>
          <w:rFonts w:ascii="Arial" w:hAnsi="Arial" w:cs="Arial"/>
          <w:color w:val="auto"/>
        </w:rPr>
        <w:t>-</w:t>
      </w:r>
      <w:r w:rsidRPr="00DA17AA">
        <w:rPr>
          <w:rFonts w:ascii="Arial" w:hAnsi="Arial" w:cs="Arial"/>
          <w:color w:val="auto"/>
        </w:rPr>
        <w:t>hand and engage with a range of stakeholders.</w:t>
      </w:r>
    </w:p>
    <w:p w14:paraId="6B7F8671" w14:textId="21C93145" w:rsidR="007830BF" w:rsidRPr="00DA17AA" w:rsidRDefault="007830BF" w:rsidP="00A77D3B">
      <w:pPr>
        <w:pStyle w:val="Default"/>
        <w:numPr>
          <w:ilvl w:val="0"/>
          <w:numId w:val="12"/>
        </w:numPr>
        <w:rPr>
          <w:rFonts w:ascii="Arial" w:hAnsi="Arial" w:cs="Arial"/>
          <w:color w:val="000000" w:themeColor="text1"/>
        </w:rPr>
      </w:pPr>
      <w:r w:rsidRPr="00DA17AA">
        <w:rPr>
          <w:rFonts w:ascii="Arial" w:hAnsi="Arial" w:cs="Arial"/>
          <w:color w:val="auto"/>
        </w:rPr>
        <w:t xml:space="preserve">Recent meetings had included the Historic Scotland Foundation, Historic Churches </w:t>
      </w:r>
      <w:proofErr w:type="gramStart"/>
      <w:r w:rsidR="00FC0D79" w:rsidRPr="00DA17AA">
        <w:rPr>
          <w:rFonts w:ascii="Arial" w:hAnsi="Arial" w:cs="Arial"/>
          <w:color w:val="auto"/>
        </w:rPr>
        <w:t>Scotland</w:t>
      </w:r>
      <w:proofErr w:type="gramEnd"/>
      <w:r w:rsidR="00FC0D79" w:rsidRPr="00DA17AA">
        <w:rPr>
          <w:rFonts w:ascii="Arial" w:hAnsi="Arial" w:cs="Arial"/>
          <w:color w:val="auto"/>
        </w:rPr>
        <w:t xml:space="preserve"> </w:t>
      </w:r>
      <w:r w:rsidRPr="00DA17AA">
        <w:rPr>
          <w:rFonts w:ascii="Arial" w:hAnsi="Arial" w:cs="Arial"/>
          <w:color w:val="000000" w:themeColor="text1"/>
        </w:rPr>
        <w:t>and attendance at the Senior Leaders Forum.</w:t>
      </w:r>
    </w:p>
    <w:p w14:paraId="3A675CA7" w14:textId="77777777" w:rsidR="00D0507E" w:rsidRPr="00DA17AA" w:rsidRDefault="00D0507E" w:rsidP="00912C56">
      <w:pPr>
        <w:rPr>
          <w:rFonts w:ascii="Arial" w:hAnsi="Arial" w:cs="Arial"/>
          <w:sz w:val="24"/>
          <w:szCs w:val="24"/>
        </w:rPr>
      </w:pPr>
    </w:p>
    <w:p w14:paraId="0533B743" w14:textId="2EFE6E70" w:rsidR="00D22D5C" w:rsidRPr="00DA17AA" w:rsidRDefault="0055754E" w:rsidP="00912C56">
      <w:pPr>
        <w:rPr>
          <w:rFonts w:ascii="Arial" w:hAnsi="Arial" w:cs="Arial"/>
          <w:b/>
          <w:bCs/>
          <w:sz w:val="24"/>
          <w:szCs w:val="24"/>
        </w:rPr>
      </w:pPr>
      <w:r w:rsidRPr="00DA17AA">
        <w:rPr>
          <w:rFonts w:ascii="Arial" w:hAnsi="Arial" w:cs="Arial"/>
          <w:b/>
          <w:bCs/>
          <w:sz w:val="24"/>
          <w:szCs w:val="24"/>
        </w:rPr>
        <w:t xml:space="preserve">Chief Executive’s </w:t>
      </w:r>
      <w:r w:rsidR="00B5120E" w:rsidRPr="00DA17AA">
        <w:rPr>
          <w:rFonts w:ascii="Arial" w:hAnsi="Arial" w:cs="Arial"/>
          <w:b/>
          <w:bCs/>
          <w:sz w:val="24"/>
          <w:szCs w:val="24"/>
        </w:rPr>
        <w:t>Update</w:t>
      </w:r>
    </w:p>
    <w:p w14:paraId="71DF9BE6" w14:textId="32F8F0CB" w:rsidR="00B5120E" w:rsidRPr="00DA17AA" w:rsidRDefault="00B5120E" w:rsidP="00912C56">
      <w:pPr>
        <w:rPr>
          <w:rFonts w:ascii="Arial" w:hAnsi="Arial" w:cs="Arial"/>
          <w:sz w:val="24"/>
          <w:szCs w:val="24"/>
        </w:rPr>
      </w:pPr>
    </w:p>
    <w:p w14:paraId="2A759786" w14:textId="5A624E15" w:rsidR="001E4C4A" w:rsidRPr="00DA17AA" w:rsidRDefault="6FAEB2AC" w:rsidP="00506BB2">
      <w:pPr>
        <w:pStyle w:val="Default"/>
        <w:numPr>
          <w:ilvl w:val="0"/>
          <w:numId w:val="23"/>
        </w:numPr>
        <w:rPr>
          <w:rFonts w:ascii="Arial" w:hAnsi="Arial" w:cs="Arial"/>
          <w:color w:val="auto"/>
        </w:rPr>
      </w:pPr>
      <w:r w:rsidRPr="00DA17AA">
        <w:rPr>
          <w:rFonts w:ascii="Arial" w:hAnsi="Arial" w:cs="Arial"/>
          <w:color w:val="auto"/>
        </w:rPr>
        <w:t>The Chief Executive</w:t>
      </w:r>
      <w:r w:rsidR="4C63E22A" w:rsidRPr="00DA17AA">
        <w:rPr>
          <w:rFonts w:ascii="Arial" w:hAnsi="Arial" w:cs="Arial"/>
          <w:color w:val="auto"/>
        </w:rPr>
        <w:t xml:space="preserve"> highlighted a </w:t>
      </w:r>
      <w:r w:rsidR="00432494" w:rsidRPr="00DA17AA">
        <w:rPr>
          <w:rFonts w:ascii="Arial" w:hAnsi="Arial" w:cs="Arial"/>
          <w:color w:val="auto"/>
        </w:rPr>
        <w:t>range of items,</w:t>
      </w:r>
      <w:r w:rsidR="4C63E22A" w:rsidRPr="00DA17AA">
        <w:rPr>
          <w:rFonts w:ascii="Arial" w:hAnsi="Arial" w:cs="Arial"/>
          <w:color w:val="auto"/>
        </w:rPr>
        <w:t xml:space="preserve"> </w:t>
      </w:r>
      <w:r w:rsidR="122DBF94" w:rsidRPr="00DA17AA">
        <w:rPr>
          <w:rFonts w:ascii="Arial" w:hAnsi="Arial" w:cs="Arial"/>
          <w:color w:val="auto"/>
        </w:rPr>
        <w:t>which supplement</w:t>
      </w:r>
      <w:r w:rsidR="00647377" w:rsidRPr="00DA17AA">
        <w:rPr>
          <w:rFonts w:ascii="Arial" w:hAnsi="Arial" w:cs="Arial"/>
          <w:color w:val="auto"/>
        </w:rPr>
        <w:t>ed</w:t>
      </w:r>
      <w:r w:rsidR="122DBF94" w:rsidRPr="00DA17AA">
        <w:rPr>
          <w:rFonts w:ascii="Arial" w:hAnsi="Arial" w:cs="Arial"/>
          <w:color w:val="auto"/>
        </w:rPr>
        <w:t xml:space="preserve"> the written </w:t>
      </w:r>
      <w:r w:rsidR="3FB7B19B" w:rsidRPr="00DA17AA">
        <w:rPr>
          <w:rFonts w:ascii="Arial" w:hAnsi="Arial" w:cs="Arial"/>
          <w:color w:val="auto"/>
        </w:rPr>
        <w:t>report</w:t>
      </w:r>
      <w:r w:rsidR="4C63E22A" w:rsidRPr="00DA17AA">
        <w:rPr>
          <w:rFonts w:ascii="Arial" w:hAnsi="Arial" w:cs="Arial"/>
          <w:color w:val="auto"/>
        </w:rPr>
        <w:t xml:space="preserve">, </w:t>
      </w:r>
      <w:proofErr w:type="gramStart"/>
      <w:r w:rsidR="4C63E22A" w:rsidRPr="00DA17AA">
        <w:rPr>
          <w:rFonts w:ascii="Arial" w:hAnsi="Arial" w:cs="Arial"/>
          <w:color w:val="auto"/>
        </w:rPr>
        <w:t>including;</w:t>
      </w:r>
      <w:proofErr w:type="gramEnd"/>
    </w:p>
    <w:p w14:paraId="3FD22E42" w14:textId="77777777" w:rsidR="00C04003" w:rsidRPr="00DA17AA" w:rsidRDefault="00C04003" w:rsidP="00754776">
      <w:pPr>
        <w:pStyle w:val="Default"/>
        <w:rPr>
          <w:rFonts w:ascii="Arial" w:hAnsi="Arial" w:cs="Arial"/>
          <w:color w:val="auto"/>
        </w:rPr>
      </w:pPr>
    </w:p>
    <w:p w14:paraId="7DFE990D" w14:textId="5C07C18E" w:rsidR="00960216" w:rsidRPr="00DA17AA" w:rsidRDefault="003551FE" w:rsidP="006F37A0">
      <w:pPr>
        <w:pStyle w:val="ListParagraph"/>
        <w:numPr>
          <w:ilvl w:val="0"/>
          <w:numId w:val="13"/>
        </w:numPr>
        <w:rPr>
          <w:rFonts w:ascii="Arial" w:hAnsi="Arial" w:cs="Arial"/>
          <w:sz w:val="24"/>
          <w:szCs w:val="24"/>
        </w:rPr>
      </w:pPr>
      <w:r w:rsidRPr="00DA17AA">
        <w:rPr>
          <w:rFonts w:ascii="Arial" w:hAnsi="Arial" w:cs="Arial"/>
          <w:sz w:val="24"/>
          <w:szCs w:val="24"/>
        </w:rPr>
        <w:t xml:space="preserve">A recent incident in which protestors had </w:t>
      </w:r>
      <w:r w:rsidR="00A32906" w:rsidRPr="00DA17AA">
        <w:rPr>
          <w:rFonts w:ascii="Arial" w:hAnsi="Arial" w:cs="Arial"/>
          <w:sz w:val="24"/>
          <w:szCs w:val="24"/>
        </w:rPr>
        <w:t>damaged the case protecting the Honours of Scotland at Edinburgh Castle had been handled extremely well by staff. A review of the incident is in hand.</w:t>
      </w:r>
    </w:p>
    <w:p w14:paraId="03194078" w14:textId="662D6A98" w:rsidR="00A32906" w:rsidRPr="00DA17AA" w:rsidRDefault="00B1142A" w:rsidP="006F37A0">
      <w:pPr>
        <w:pStyle w:val="ListParagraph"/>
        <w:numPr>
          <w:ilvl w:val="0"/>
          <w:numId w:val="13"/>
        </w:numPr>
        <w:rPr>
          <w:rFonts w:ascii="Arial" w:hAnsi="Arial" w:cs="Arial"/>
          <w:sz w:val="24"/>
          <w:szCs w:val="24"/>
        </w:rPr>
      </w:pPr>
      <w:r w:rsidRPr="00DA17AA">
        <w:rPr>
          <w:rFonts w:ascii="Arial" w:hAnsi="Arial" w:cs="Arial"/>
          <w:sz w:val="24"/>
          <w:szCs w:val="24"/>
        </w:rPr>
        <w:t>The revised Framework Document discussed at the August Board ha</w:t>
      </w:r>
      <w:r w:rsidR="00107E78" w:rsidRPr="00DA17AA">
        <w:rPr>
          <w:rFonts w:ascii="Arial" w:hAnsi="Arial" w:cs="Arial"/>
          <w:sz w:val="24"/>
          <w:szCs w:val="24"/>
        </w:rPr>
        <w:t>s</w:t>
      </w:r>
      <w:r w:rsidRPr="00DA17AA">
        <w:rPr>
          <w:rFonts w:ascii="Arial" w:hAnsi="Arial" w:cs="Arial"/>
          <w:sz w:val="24"/>
          <w:szCs w:val="24"/>
        </w:rPr>
        <w:t xml:space="preserve"> now been approved by Scottish G</w:t>
      </w:r>
      <w:r w:rsidR="00107E78" w:rsidRPr="00DA17AA">
        <w:rPr>
          <w:rFonts w:ascii="Arial" w:hAnsi="Arial" w:cs="Arial"/>
          <w:sz w:val="24"/>
          <w:szCs w:val="24"/>
        </w:rPr>
        <w:t>o</w:t>
      </w:r>
      <w:r w:rsidRPr="00DA17AA">
        <w:rPr>
          <w:rFonts w:ascii="Arial" w:hAnsi="Arial" w:cs="Arial"/>
          <w:sz w:val="24"/>
          <w:szCs w:val="24"/>
        </w:rPr>
        <w:t xml:space="preserve">vernment and </w:t>
      </w:r>
      <w:r w:rsidR="00107E78" w:rsidRPr="00DA17AA">
        <w:rPr>
          <w:rFonts w:ascii="Arial" w:hAnsi="Arial" w:cs="Arial"/>
          <w:sz w:val="24"/>
          <w:szCs w:val="24"/>
        </w:rPr>
        <w:t xml:space="preserve">is </w:t>
      </w:r>
      <w:r w:rsidRPr="00DA17AA">
        <w:rPr>
          <w:rFonts w:ascii="Arial" w:hAnsi="Arial" w:cs="Arial"/>
          <w:sz w:val="24"/>
          <w:szCs w:val="24"/>
        </w:rPr>
        <w:t xml:space="preserve">now operational. </w:t>
      </w:r>
    </w:p>
    <w:p w14:paraId="40AC0F2B" w14:textId="38F6A54D" w:rsidR="00DA17AA" w:rsidRPr="00DA17AA" w:rsidRDefault="00AB5375" w:rsidP="00DA17AA">
      <w:pPr>
        <w:pStyle w:val="ListParagraph"/>
        <w:numPr>
          <w:ilvl w:val="0"/>
          <w:numId w:val="13"/>
        </w:numPr>
        <w:spacing w:after="0"/>
        <w:ind w:left="1434" w:hanging="357"/>
        <w:rPr>
          <w:rFonts w:ascii="Arial" w:hAnsi="Arial" w:cs="Arial"/>
          <w:sz w:val="24"/>
          <w:szCs w:val="24"/>
        </w:rPr>
      </w:pPr>
      <w:r w:rsidRPr="00DA17AA">
        <w:rPr>
          <w:rFonts w:ascii="Arial" w:hAnsi="Arial" w:cs="Arial"/>
          <w:sz w:val="24"/>
          <w:szCs w:val="24"/>
        </w:rPr>
        <w:lastRenderedPageBreak/>
        <w:t xml:space="preserve">Good progress is being made on a new business model following a constructive meeting with the Permanent Secretary. A </w:t>
      </w:r>
      <w:r w:rsidR="00F44956" w:rsidRPr="00DA17AA">
        <w:rPr>
          <w:rFonts w:ascii="Arial" w:hAnsi="Arial" w:cs="Arial"/>
          <w:sz w:val="24"/>
          <w:szCs w:val="24"/>
        </w:rPr>
        <w:t xml:space="preserve">working group involving </w:t>
      </w:r>
      <w:proofErr w:type="gramStart"/>
      <w:r w:rsidR="00F44956" w:rsidRPr="00DA17AA">
        <w:rPr>
          <w:rFonts w:ascii="Arial" w:hAnsi="Arial" w:cs="Arial"/>
          <w:sz w:val="24"/>
          <w:szCs w:val="24"/>
        </w:rPr>
        <w:t>HES</w:t>
      </w:r>
      <w:proofErr w:type="gramEnd"/>
      <w:r w:rsidR="00F44956" w:rsidRPr="00DA17AA">
        <w:rPr>
          <w:rFonts w:ascii="Arial" w:hAnsi="Arial" w:cs="Arial"/>
          <w:sz w:val="24"/>
          <w:szCs w:val="24"/>
        </w:rPr>
        <w:t xml:space="preserve"> and SG has been established to progress matters.</w:t>
      </w:r>
    </w:p>
    <w:p w14:paraId="02D75B5A" w14:textId="77777777" w:rsidR="00FC0D79" w:rsidRPr="00DA17AA" w:rsidRDefault="00FC0D79" w:rsidP="00FC0D79">
      <w:pPr>
        <w:rPr>
          <w:rFonts w:ascii="Arial" w:hAnsi="Arial" w:cs="Arial"/>
          <w:sz w:val="24"/>
          <w:szCs w:val="24"/>
        </w:rPr>
      </w:pPr>
    </w:p>
    <w:p w14:paraId="7B4CE299" w14:textId="3C9EA82B" w:rsidR="00DA17AA" w:rsidRPr="00DA17AA" w:rsidRDefault="00DA17AA" w:rsidP="00FC0D79">
      <w:pPr>
        <w:pStyle w:val="ListParagraph"/>
        <w:numPr>
          <w:ilvl w:val="0"/>
          <w:numId w:val="23"/>
        </w:numPr>
        <w:spacing w:after="0"/>
        <w:ind w:left="714" w:hanging="357"/>
        <w:rPr>
          <w:rFonts w:ascii="Arial" w:hAnsi="Arial" w:cs="Arial"/>
          <w:sz w:val="24"/>
          <w:szCs w:val="24"/>
        </w:rPr>
      </w:pPr>
      <w:r w:rsidRPr="00DA17AA">
        <w:rPr>
          <w:rFonts w:ascii="Arial" w:hAnsi="Arial" w:cs="Arial"/>
          <w:sz w:val="24"/>
          <w:szCs w:val="24"/>
        </w:rPr>
        <w:t>In noting the quarterly Health and Safety update, a question was raised regarding the number of staff accidents in the reporting period. The Chief Executive undertook to provide further information on the matter.</w:t>
      </w:r>
    </w:p>
    <w:p w14:paraId="2DA64BE5" w14:textId="7CBED69D" w:rsidR="00DA17AA" w:rsidRPr="00DA17AA" w:rsidRDefault="00DA17AA" w:rsidP="00DA17AA">
      <w:pPr>
        <w:pStyle w:val="ListParagraph"/>
        <w:spacing w:after="240"/>
        <w:ind w:left="4536"/>
        <w:contextualSpacing w:val="0"/>
        <w:rPr>
          <w:rFonts w:ascii="Arial" w:hAnsi="Arial" w:cs="Arial"/>
          <w:sz w:val="24"/>
          <w:szCs w:val="24"/>
        </w:rPr>
      </w:pPr>
      <w:r w:rsidRPr="00DA17AA">
        <w:rPr>
          <w:rFonts w:ascii="Arial" w:hAnsi="Arial" w:cs="Arial"/>
          <w:b/>
          <w:bCs/>
          <w:sz w:val="24"/>
          <w:szCs w:val="24"/>
        </w:rPr>
        <w:t>ACTION:</w:t>
      </w:r>
      <w:r w:rsidRPr="00DA17AA">
        <w:rPr>
          <w:rFonts w:ascii="Arial" w:hAnsi="Arial" w:cs="Arial"/>
          <w:sz w:val="24"/>
          <w:szCs w:val="24"/>
        </w:rPr>
        <w:t xml:space="preserve"> Director of People</w:t>
      </w:r>
    </w:p>
    <w:p w14:paraId="71CA98F4" w14:textId="6930417A" w:rsidR="001876CE" w:rsidRPr="00DA17AA" w:rsidRDefault="001876CE" w:rsidP="00FC0D79">
      <w:pPr>
        <w:pStyle w:val="ListParagraph"/>
        <w:numPr>
          <w:ilvl w:val="0"/>
          <w:numId w:val="23"/>
        </w:numPr>
        <w:spacing w:after="0"/>
        <w:ind w:left="714" w:hanging="357"/>
        <w:rPr>
          <w:rFonts w:ascii="Arial" w:hAnsi="Arial" w:cs="Arial"/>
          <w:sz w:val="24"/>
          <w:szCs w:val="24"/>
        </w:rPr>
      </w:pPr>
      <w:r w:rsidRPr="00DA17AA">
        <w:rPr>
          <w:rFonts w:ascii="Arial" w:hAnsi="Arial" w:cs="Arial"/>
          <w:sz w:val="24"/>
          <w:szCs w:val="24"/>
        </w:rPr>
        <w:t xml:space="preserve">The Chief Executive’s report </w:t>
      </w:r>
      <w:r w:rsidR="00E00714" w:rsidRPr="00DA17AA">
        <w:rPr>
          <w:rFonts w:ascii="Arial" w:hAnsi="Arial" w:cs="Arial"/>
          <w:sz w:val="24"/>
          <w:szCs w:val="24"/>
        </w:rPr>
        <w:t xml:space="preserve">also </w:t>
      </w:r>
      <w:r w:rsidRPr="00DA17AA">
        <w:rPr>
          <w:rFonts w:ascii="Arial" w:hAnsi="Arial" w:cs="Arial"/>
          <w:sz w:val="24"/>
          <w:szCs w:val="24"/>
        </w:rPr>
        <w:t>contain</w:t>
      </w:r>
      <w:r w:rsidR="00E00714" w:rsidRPr="00DA17AA">
        <w:rPr>
          <w:rFonts w:ascii="Arial" w:hAnsi="Arial" w:cs="Arial"/>
          <w:sz w:val="24"/>
          <w:szCs w:val="24"/>
        </w:rPr>
        <w:t xml:space="preserve">ed additional </w:t>
      </w:r>
      <w:r w:rsidR="001F72BA" w:rsidRPr="00DA17AA">
        <w:rPr>
          <w:rFonts w:ascii="Arial" w:hAnsi="Arial" w:cs="Arial"/>
          <w:sz w:val="24"/>
          <w:szCs w:val="24"/>
        </w:rPr>
        <w:t>reports</w:t>
      </w:r>
      <w:r w:rsidR="00E00714" w:rsidRPr="00DA17AA">
        <w:rPr>
          <w:rFonts w:ascii="Arial" w:hAnsi="Arial" w:cs="Arial"/>
          <w:sz w:val="24"/>
          <w:szCs w:val="24"/>
        </w:rPr>
        <w:t xml:space="preserve"> on four important matters.</w:t>
      </w:r>
    </w:p>
    <w:p w14:paraId="5D8B75D0" w14:textId="77777777" w:rsidR="00E00714" w:rsidRPr="00DA17AA" w:rsidRDefault="00E00714" w:rsidP="00FC0D79">
      <w:pPr>
        <w:rPr>
          <w:rFonts w:ascii="Arial" w:hAnsi="Arial" w:cs="Arial"/>
          <w:sz w:val="24"/>
          <w:szCs w:val="24"/>
        </w:rPr>
      </w:pPr>
    </w:p>
    <w:p w14:paraId="5F8763CB" w14:textId="1ED66888" w:rsidR="009068E0" w:rsidRPr="00DA17AA" w:rsidRDefault="009068E0" w:rsidP="00FC0D79">
      <w:pPr>
        <w:pStyle w:val="ListParagraph"/>
        <w:numPr>
          <w:ilvl w:val="0"/>
          <w:numId w:val="13"/>
        </w:numPr>
        <w:spacing w:after="0"/>
        <w:ind w:left="1434" w:hanging="357"/>
        <w:rPr>
          <w:rFonts w:ascii="Arial" w:hAnsi="Arial" w:cs="Arial"/>
          <w:sz w:val="24"/>
          <w:szCs w:val="24"/>
        </w:rPr>
      </w:pPr>
      <w:r w:rsidRPr="00DA17AA">
        <w:rPr>
          <w:rFonts w:ascii="Arial" w:hAnsi="Arial" w:cs="Arial"/>
          <w:sz w:val="24"/>
          <w:szCs w:val="24"/>
        </w:rPr>
        <w:t xml:space="preserve">Following launch of the new sector strategy in June, a </w:t>
      </w:r>
      <w:r w:rsidR="007A4FC1" w:rsidRPr="00DA17AA">
        <w:rPr>
          <w:rFonts w:ascii="Arial" w:hAnsi="Arial" w:cs="Arial"/>
          <w:sz w:val="24"/>
          <w:szCs w:val="24"/>
        </w:rPr>
        <w:t xml:space="preserve">small HES team is now in place to </w:t>
      </w:r>
      <w:r w:rsidR="00A415F2" w:rsidRPr="00DA17AA">
        <w:rPr>
          <w:rFonts w:ascii="Arial" w:hAnsi="Arial" w:cs="Arial"/>
          <w:sz w:val="24"/>
          <w:szCs w:val="24"/>
        </w:rPr>
        <w:t>drive</w:t>
      </w:r>
      <w:r w:rsidR="007A4FC1" w:rsidRPr="00DA17AA">
        <w:rPr>
          <w:rFonts w:ascii="Arial" w:hAnsi="Arial" w:cs="Arial"/>
          <w:sz w:val="24"/>
          <w:szCs w:val="24"/>
        </w:rPr>
        <w:t xml:space="preserve"> its delivery, and </w:t>
      </w:r>
      <w:r w:rsidR="00072C29" w:rsidRPr="00DA17AA">
        <w:rPr>
          <w:rFonts w:ascii="Arial" w:hAnsi="Arial" w:cs="Arial"/>
          <w:sz w:val="24"/>
          <w:szCs w:val="24"/>
        </w:rPr>
        <w:t>a Steering Group is being established. The Board noted the short paper setting out proposals</w:t>
      </w:r>
      <w:r w:rsidR="00500242" w:rsidRPr="00DA17AA">
        <w:rPr>
          <w:rFonts w:ascii="Arial" w:hAnsi="Arial" w:cs="Arial"/>
          <w:sz w:val="24"/>
          <w:szCs w:val="24"/>
        </w:rPr>
        <w:t xml:space="preserve">, with the suggestion to include representation from a </w:t>
      </w:r>
      <w:proofErr w:type="gramStart"/>
      <w:r w:rsidR="00500242" w:rsidRPr="00DA17AA">
        <w:rPr>
          <w:rFonts w:ascii="Arial" w:hAnsi="Arial" w:cs="Arial"/>
          <w:sz w:val="24"/>
          <w:szCs w:val="24"/>
        </w:rPr>
        <w:t>communities</w:t>
      </w:r>
      <w:proofErr w:type="gramEnd"/>
      <w:r w:rsidR="00500242" w:rsidRPr="00DA17AA">
        <w:rPr>
          <w:rFonts w:ascii="Arial" w:hAnsi="Arial" w:cs="Arial"/>
          <w:sz w:val="24"/>
          <w:szCs w:val="24"/>
        </w:rPr>
        <w:t xml:space="preserve"> perspe</w:t>
      </w:r>
      <w:r w:rsidR="00DE0E6E" w:rsidRPr="00DA17AA">
        <w:rPr>
          <w:rFonts w:ascii="Arial" w:hAnsi="Arial" w:cs="Arial"/>
          <w:sz w:val="24"/>
          <w:szCs w:val="24"/>
        </w:rPr>
        <w:t>c</w:t>
      </w:r>
      <w:r w:rsidR="00500242" w:rsidRPr="00DA17AA">
        <w:rPr>
          <w:rFonts w:ascii="Arial" w:hAnsi="Arial" w:cs="Arial"/>
          <w:sz w:val="24"/>
          <w:szCs w:val="24"/>
        </w:rPr>
        <w:t>tive.</w:t>
      </w:r>
    </w:p>
    <w:p w14:paraId="7B2A7AAA" w14:textId="77777777" w:rsidR="00FC0D79" w:rsidRPr="00DA17AA" w:rsidRDefault="00FC0D79" w:rsidP="00FC0D79">
      <w:pPr>
        <w:rPr>
          <w:rFonts w:ascii="Arial" w:hAnsi="Arial" w:cs="Arial"/>
          <w:sz w:val="24"/>
          <w:szCs w:val="24"/>
        </w:rPr>
      </w:pPr>
    </w:p>
    <w:p w14:paraId="13B70233" w14:textId="522C1888" w:rsidR="00FC0D79" w:rsidRPr="00DA17AA" w:rsidRDefault="004200A3" w:rsidP="00FC0D79">
      <w:pPr>
        <w:pStyle w:val="ListParagraph"/>
        <w:numPr>
          <w:ilvl w:val="0"/>
          <w:numId w:val="13"/>
        </w:numPr>
        <w:spacing w:after="0"/>
        <w:ind w:left="1434" w:hanging="357"/>
        <w:rPr>
          <w:rFonts w:ascii="Arial" w:hAnsi="Arial" w:cs="Arial"/>
          <w:sz w:val="24"/>
          <w:szCs w:val="24"/>
        </w:rPr>
      </w:pPr>
      <w:r w:rsidRPr="00DA17AA">
        <w:rPr>
          <w:rFonts w:ascii="Arial" w:hAnsi="Arial" w:cs="Arial"/>
          <w:sz w:val="24"/>
          <w:szCs w:val="24"/>
        </w:rPr>
        <w:t xml:space="preserve">Following press coverage over business activities, HES has suspended the contract with the Hamish </w:t>
      </w:r>
      <w:proofErr w:type="spellStart"/>
      <w:r w:rsidRPr="00DA17AA">
        <w:rPr>
          <w:rFonts w:ascii="Arial" w:hAnsi="Arial" w:cs="Arial"/>
          <w:sz w:val="24"/>
          <w:szCs w:val="24"/>
        </w:rPr>
        <w:t>Ogston</w:t>
      </w:r>
      <w:proofErr w:type="spellEnd"/>
      <w:r w:rsidRPr="00DA17AA">
        <w:rPr>
          <w:rFonts w:ascii="Arial" w:hAnsi="Arial" w:cs="Arial"/>
          <w:sz w:val="24"/>
          <w:szCs w:val="24"/>
        </w:rPr>
        <w:t xml:space="preserve"> Foundation </w:t>
      </w:r>
      <w:r w:rsidR="0068365A" w:rsidRPr="00DA17AA">
        <w:rPr>
          <w:rFonts w:ascii="Arial" w:hAnsi="Arial" w:cs="Arial"/>
          <w:sz w:val="24"/>
          <w:szCs w:val="24"/>
        </w:rPr>
        <w:t xml:space="preserve">which had been expected to provide significant funds for traditional skills. </w:t>
      </w:r>
      <w:r w:rsidR="009C7A45" w:rsidRPr="00DA17AA">
        <w:rPr>
          <w:rFonts w:ascii="Arial" w:hAnsi="Arial" w:cs="Arial"/>
          <w:sz w:val="24"/>
          <w:szCs w:val="24"/>
        </w:rPr>
        <w:t xml:space="preserve">Clarification is being sought on </w:t>
      </w:r>
      <w:proofErr w:type="gramStart"/>
      <w:r w:rsidR="009C7A45" w:rsidRPr="00DA17AA">
        <w:rPr>
          <w:rFonts w:ascii="Arial" w:hAnsi="Arial" w:cs="Arial"/>
          <w:sz w:val="24"/>
          <w:szCs w:val="24"/>
        </w:rPr>
        <w:t>a number of</w:t>
      </w:r>
      <w:proofErr w:type="gramEnd"/>
      <w:r w:rsidR="009C7A45" w:rsidRPr="00DA17AA">
        <w:rPr>
          <w:rFonts w:ascii="Arial" w:hAnsi="Arial" w:cs="Arial"/>
          <w:sz w:val="24"/>
          <w:szCs w:val="24"/>
        </w:rPr>
        <w:t xml:space="preserve"> matters before a final decision is </w:t>
      </w:r>
      <w:r w:rsidR="00CC18AA" w:rsidRPr="00DA17AA">
        <w:rPr>
          <w:rFonts w:ascii="Arial" w:hAnsi="Arial" w:cs="Arial"/>
          <w:sz w:val="24"/>
          <w:szCs w:val="24"/>
        </w:rPr>
        <w:t>made on whether to cancel the contract. The Board endorsed the approach being taken</w:t>
      </w:r>
      <w:r w:rsidR="00E6276E" w:rsidRPr="00DA17AA">
        <w:rPr>
          <w:rFonts w:ascii="Arial" w:hAnsi="Arial" w:cs="Arial"/>
          <w:sz w:val="24"/>
          <w:szCs w:val="24"/>
        </w:rPr>
        <w:t xml:space="preserve"> and encouraged exploration of alternative funding sources.</w:t>
      </w:r>
    </w:p>
    <w:p w14:paraId="10FB4C9E" w14:textId="77777777" w:rsidR="00FC0D79" w:rsidRPr="00DA17AA" w:rsidRDefault="00FC0D79" w:rsidP="00FC0D79">
      <w:pPr>
        <w:rPr>
          <w:rFonts w:ascii="Arial" w:hAnsi="Arial" w:cs="Arial"/>
          <w:sz w:val="24"/>
          <w:szCs w:val="24"/>
        </w:rPr>
      </w:pPr>
    </w:p>
    <w:p w14:paraId="4975C228" w14:textId="595428D7" w:rsidR="001A1A38" w:rsidRPr="00DA17AA" w:rsidRDefault="00347085" w:rsidP="006F37A0">
      <w:pPr>
        <w:pStyle w:val="ListParagraph"/>
        <w:numPr>
          <w:ilvl w:val="0"/>
          <w:numId w:val="13"/>
        </w:numPr>
        <w:rPr>
          <w:rFonts w:ascii="Arial" w:hAnsi="Arial" w:cs="Arial"/>
          <w:sz w:val="24"/>
          <w:szCs w:val="24"/>
        </w:rPr>
      </w:pPr>
      <w:r w:rsidRPr="00DA17AA">
        <w:rPr>
          <w:rFonts w:ascii="Arial" w:hAnsi="Arial" w:cs="Arial"/>
          <w:sz w:val="24"/>
          <w:szCs w:val="24"/>
        </w:rPr>
        <w:t xml:space="preserve">Following discussion with Diageo regarding proposals for Dallas </w:t>
      </w:r>
      <w:proofErr w:type="spellStart"/>
      <w:r w:rsidRPr="00DA17AA">
        <w:rPr>
          <w:rFonts w:ascii="Arial" w:hAnsi="Arial" w:cs="Arial"/>
          <w:sz w:val="24"/>
          <w:szCs w:val="24"/>
        </w:rPr>
        <w:t>Dhu</w:t>
      </w:r>
      <w:proofErr w:type="spellEnd"/>
      <w:r w:rsidRPr="00DA17AA">
        <w:rPr>
          <w:rFonts w:ascii="Arial" w:hAnsi="Arial" w:cs="Arial"/>
          <w:sz w:val="24"/>
          <w:szCs w:val="24"/>
        </w:rPr>
        <w:t xml:space="preserve">, </w:t>
      </w:r>
      <w:r w:rsidR="009C16D5" w:rsidRPr="00DA17AA">
        <w:rPr>
          <w:rFonts w:ascii="Arial" w:hAnsi="Arial" w:cs="Arial"/>
          <w:sz w:val="24"/>
          <w:szCs w:val="24"/>
        </w:rPr>
        <w:t>Diageo</w:t>
      </w:r>
      <w:r w:rsidR="00FE74AD" w:rsidRPr="00DA17AA">
        <w:rPr>
          <w:rFonts w:ascii="Arial" w:hAnsi="Arial" w:cs="Arial"/>
          <w:sz w:val="24"/>
          <w:szCs w:val="24"/>
        </w:rPr>
        <w:t xml:space="preserve">, while remaining supportive </w:t>
      </w:r>
      <w:r w:rsidR="00212199" w:rsidRPr="00DA17AA">
        <w:rPr>
          <w:rFonts w:ascii="Arial" w:hAnsi="Arial" w:cs="Arial"/>
          <w:sz w:val="24"/>
          <w:szCs w:val="24"/>
        </w:rPr>
        <w:t xml:space="preserve">of the proposal in principle, </w:t>
      </w:r>
      <w:r w:rsidR="009C16D5" w:rsidRPr="00DA17AA">
        <w:rPr>
          <w:rFonts w:ascii="Arial" w:hAnsi="Arial" w:cs="Arial"/>
          <w:sz w:val="24"/>
          <w:szCs w:val="24"/>
        </w:rPr>
        <w:t xml:space="preserve">continue to express </w:t>
      </w:r>
      <w:r w:rsidR="007B5DC6" w:rsidRPr="00DA17AA">
        <w:rPr>
          <w:rFonts w:ascii="Arial" w:hAnsi="Arial" w:cs="Arial"/>
          <w:sz w:val="24"/>
          <w:szCs w:val="24"/>
        </w:rPr>
        <w:t xml:space="preserve">concern over </w:t>
      </w:r>
      <w:r w:rsidR="00C5566B" w:rsidRPr="00DA17AA">
        <w:rPr>
          <w:rFonts w:ascii="Arial" w:hAnsi="Arial" w:cs="Arial"/>
          <w:sz w:val="24"/>
          <w:szCs w:val="24"/>
        </w:rPr>
        <w:t>certain aspects of the proposal</w:t>
      </w:r>
      <w:r w:rsidR="00212199" w:rsidRPr="00DA17AA">
        <w:rPr>
          <w:rFonts w:ascii="Arial" w:hAnsi="Arial" w:cs="Arial"/>
          <w:sz w:val="24"/>
          <w:szCs w:val="24"/>
        </w:rPr>
        <w:t xml:space="preserve">. </w:t>
      </w:r>
      <w:r w:rsidR="00C5566B" w:rsidRPr="00DA17AA">
        <w:rPr>
          <w:rFonts w:ascii="Arial" w:hAnsi="Arial" w:cs="Arial"/>
          <w:sz w:val="24"/>
          <w:szCs w:val="24"/>
        </w:rPr>
        <w:t xml:space="preserve">The Board considered </w:t>
      </w:r>
      <w:r w:rsidR="00512541" w:rsidRPr="00DA17AA">
        <w:rPr>
          <w:rFonts w:ascii="Arial" w:hAnsi="Arial" w:cs="Arial"/>
          <w:sz w:val="24"/>
          <w:szCs w:val="24"/>
        </w:rPr>
        <w:t>t</w:t>
      </w:r>
      <w:r w:rsidR="006624D7" w:rsidRPr="00DA17AA">
        <w:rPr>
          <w:rFonts w:ascii="Arial" w:hAnsi="Arial" w:cs="Arial"/>
          <w:sz w:val="24"/>
          <w:szCs w:val="24"/>
        </w:rPr>
        <w:t xml:space="preserve">hree options </w:t>
      </w:r>
      <w:r w:rsidR="00C5566B" w:rsidRPr="00DA17AA">
        <w:rPr>
          <w:rFonts w:ascii="Arial" w:hAnsi="Arial" w:cs="Arial"/>
          <w:sz w:val="24"/>
          <w:szCs w:val="24"/>
        </w:rPr>
        <w:t>to progress the project.</w:t>
      </w:r>
      <w:r w:rsidR="00873581" w:rsidRPr="00DA17AA">
        <w:rPr>
          <w:rFonts w:ascii="Arial" w:hAnsi="Arial" w:cs="Arial"/>
          <w:sz w:val="24"/>
          <w:szCs w:val="24"/>
        </w:rPr>
        <w:t xml:space="preserve"> SG </w:t>
      </w:r>
      <w:r w:rsidR="00C5566B" w:rsidRPr="00DA17AA">
        <w:rPr>
          <w:rFonts w:ascii="Arial" w:hAnsi="Arial" w:cs="Arial"/>
          <w:sz w:val="24"/>
          <w:szCs w:val="24"/>
        </w:rPr>
        <w:t xml:space="preserve">input and </w:t>
      </w:r>
      <w:r w:rsidR="00873581" w:rsidRPr="00DA17AA">
        <w:rPr>
          <w:rFonts w:ascii="Arial" w:hAnsi="Arial" w:cs="Arial"/>
          <w:sz w:val="24"/>
          <w:szCs w:val="24"/>
        </w:rPr>
        <w:t>agreement to th</w:t>
      </w:r>
      <w:r w:rsidR="002A317E" w:rsidRPr="00DA17AA">
        <w:rPr>
          <w:rFonts w:ascii="Arial" w:hAnsi="Arial" w:cs="Arial"/>
          <w:sz w:val="24"/>
          <w:szCs w:val="24"/>
        </w:rPr>
        <w:t>e selected</w:t>
      </w:r>
      <w:r w:rsidR="00873581" w:rsidRPr="00DA17AA">
        <w:rPr>
          <w:rFonts w:ascii="Arial" w:hAnsi="Arial" w:cs="Arial"/>
          <w:sz w:val="24"/>
          <w:szCs w:val="24"/>
        </w:rPr>
        <w:t xml:space="preserve"> route would be sought. The Board </w:t>
      </w:r>
      <w:r w:rsidR="00C5566B" w:rsidRPr="00DA17AA">
        <w:rPr>
          <w:rFonts w:ascii="Arial" w:hAnsi="Arial" w:cs="Arial"/>
          <w:sz w:val="24"/>
          <w:szCs w:val="24"/>
        </w:rPr>
        <w:t xml:space="preserve">also recommended </w:t>
      </w:r>
      <w:r w:rsidR="00AE3055" w:rsidRPr="00DA17AA">
        <w:rPr>
          <w:rFonts w:ascii="Arial" w:hAnsi="Arial" w:cs="Arial"/>
          <w:sz w:val="24"/>
          <w:szCs w:val="24"/>
        </w:rPr>
        <w:t xml:space="preserve">that Dallas </w:t>
      </w:r>
      <w:proofErr w:type="spellStart"/>
      <w:r w:rsidR="00AE3055" w:rsidRPr="00DA17AA">
        <w:rPr>
          <w:rFonts w:ascii="Arial" w:hAnsi="Arial" w:cs="Arial"/>
          <w:sz w:val="24"/>
          <w:szCs w:val="24"/>
        </w:rPr>
        <w:t>Dhu</w:t>
      </w:r>
      <w:proofErr w:type="spellEnd"/>
      <w:r w:rsidR="00AE3055" w:rsidRPr="00DA17AA">
        <w:rPr>
          <w:rFonts w:ascii="Arial" w:hAnsi="Arial" w:cs="Arial"/>
          <w:sz w:val="24"/>
          <w:szCs w:val="24"/>
        </w:rPr>
        <w:t xml:space="preserve"> moves from being in Guardianship to </w:t>
      </w:r>
      <w:r w:rsidR="00825058" w:rsidRPr="00DA17AA">
        <w:rPr>
          <w:rFonts w:ascii="Arial" w:hAnsi="Arial" w:cs="Arial"/>
          <w:sz w:val="24"/>
          <w:szCs w:val="24"/>
        </w:rPr>
        <w:t>in ownership of Ministers be explored.</w:t>
      </w:r>
    </w:p>
    <w:p w14:paraId="37F09F80" w14:textId="218D2507" w:rsidR="00887121" w:rsidRPr="00DA17AA" w:rsidRDefault="00F802E9" w:rsidP="00887121">
      <w:pPr>
        <w:rPr>
          <w:rFonts w:ascii="Arial" w:hAnsi="Arial" w:cs="Arial"/>
          <w:i/>
          <w:iCs/>
          <w:sz w:val="24"/>
          <w:szCs w:val="24"/>
        </w:rPr>
      </w:pPr>
      <w:r w:rsidRPr="00DA17AA">
        <w:rPr>
          <w:rFonts w:ascii="Arial" w:hAnsi="Arial" w:cs="Arial"/>
          <w:i/>
          <w:iCs/>
          <w:sz w:val="24"/>
          <w:szCs w:val="24"/>
        </w:rPr>
        <w:t xml:space="preserve">Having declared a conflict of interest, </w:t>
      </w:r>
      <w:r w:rsidR="00887121" w:rsidRPr="00DA17AA">
        <w:rPr>
          <w:rFonts w:ascii="Arial" w:hAnsi="Arial" w:cs="Arial"/>
          <w:i/>
          <w:iCs/>
          <w:sz w:val="24"/>
          <w:szCs w:val="24"/>
        </w:rPr>
        <w:t>Terry Lev</w:t>
      </w:r>
      <w:r w:rsidRPr="00DA17AA">
        <w:rPr>
          <w:rFonts w:ascii="Arial" w:hAnsi="Arial" w:cs="Arial"/>
          <w:i/>
          <w:iCs/>
          <w:sz w:val="24"/>
          <w:szCs w:val="24"/>
        </w:rPr>
        <w:t>inthal left the meeting at this point.</w:t>
      </w:r>
    </w:p>
    <w:p w14:paraId="589BF190" w14:textId="77777777" w:rsidR="00F802E9" w:rsidRPr="00DA17AA" w:rsidRDefault="00F802E9" w:rsidP="00887121">
      <w:pPr>
        <w:rPr>
          <w:rFonts w:ascii="Arial" w:hAnsi="Arial" w:cs="Arial"/>
          <w:sz w:val="24"/>
          <w:szCs w:val="24"/>
        </w:rPr>
      </w:pPr>
    </w:p>
    <w:p w14:paraId="5B696DDC" w14:textId="03B5ECB2" w:rsidR="000F176F" w:rsidRPr="00DA17AA" w:rsidRDefault="000F176F" w:rsidP="006F37A0">
      <w:pPr>
        <w:pStyle w:val="ListParagraph"/>
        <w:numPr>
          <w:ilvl w:val="0"/>
          <w:numId w:val="13"/>
        </w:numPr>
        <w:rPr>
          <w:rFonts w:ascii="Arial" w:hAnsi="Arial" w:cs="Arial"/>
          <w:sz w:val="24"/>
          <w:szCs w:val="24"/>
        </w:rPr>
      </w:pPr>
      <w:r w:rsidRPr="00DA17AA">
        <w:rPr>
          <w:rFonts w:ascii="Arial" w:hAnsi="Arial" w:cs="Arial"/>
          <w:sz w:val="24"/>
          <w:szCs w:val="24"/>
        </w:rPr>
        <w:t xml:space="preserve">Following closure for some </w:t>
      </w:r>
      <w:r w:rsidR="00E4675F" w:rsidRPr="00DA17AA">
        <w:rPr>
          <w:rFonts w:ascii="Arial" w:hAnsi="Arial" w:cs="Arial"/>
          <w:sz w:val="24"/>
          <w:szCs w:val="24"/>
        </w:rPr>
        <w:t>years</w:t>
      </w:r>
      <w:r w:rsidRPr="00DA17AA">
        <w:rPr>
          <w:rFonts w:ascii="Arial" w:hAnsi="Arial" w:cs="Arial"/>
          <w:sz w:val="24"/>
          <w:szCs w:val="24"/>
        </w:rPr>
        <w:t xml:space="preserve"> du</w:t>
      </w:r>
      <w:r w:rsidR="004A3104" w:rsidRPr="00DA17AA">
        <w:rPr>
          <w:rFonts w:ascii="Arial" w:hAnsi="Arial" w:cs="Arial"/>
          <w:sz w:val="24"/>
          <w:szCs w:val="24"/>
        </w:rPr>
        <w:t xml:space="preserve">e to rockfall risk, </w:t>
      </w:r>
      <w:r w:rsidR="005D7368" w:rsidRPr="00DA17AA">
        <w:rPr>
          <w:rFonts w:ascii="Arial" w:hAnsi="Arial" w:cs="Arial"/>
          <w:sz w:val="24"/>
          <w:szCs w:val="24"/>
        </w:rPr>
        <w:t>concerns have been expressed at the lack of progress in identifying a preferred solutio</w:t>
      </w:r>
      <w:r w:rsidR="00582E9F" w:rsidRPr="00DA17AA">
        <w:rPr>
          <w:rFonts w:ascii="Arial" w:hAnsi="Arial" w:cs="Arial"/>
          <w:sz w:val="24"/>
          <w:szCs w:val="24"/>
        </w:rPr>
        <w:t>n</w:t>
      </w:r>
      <w:r w:rsidR="005D7368" w:rsidRPr="00DA17AA">
        <w:rPr>
          <w:rFonts w:ascii="Arial" w:hAnsi="Arial" w:cs="Arial"/>
          <w:sz w:val="24"/>
          <w:szCs w:val="24"/>
        </w:rPr>
        <w:t xml:space="preserve"> to the closure a</w:t>
      </w:r>
      <w:r w:rsidR="00582E9F" w:rsidRPr="00DA17AA">
        <w:rPr>
          <w:rFonts w:ascii="Arial" w:hAnsi="Arial" w:cs="Arial"/>
          <w:sz w:val="24"/>
          <w:szCs w:val="24"/>
        </w:rPr>
        <w:t>n</w:t>
      </w:r>
      <w:r w:rsidR="005D7368" w:rsidRPr="00DA17AA">
        <w:rPr>
          <w:rFonts w:ascii="Arial" w:hAnsi="Arial" w:cs="Arial"/>
          <w:sz w:val="24"/>
          <w:szCs w:val="24"/>
        </w:rPr>
        <w:t xml:space="preserve">d hence </w:t>
      </w:r>
      <w:r w:rsidR="00F9636F" w:rsidRPr="00DA17AA">
        <w:rPr>
          <w:rFonts w:ascii="Arial" w:hAnsi="Arial" w:cs="Arial"/>
          <w:sz w:val="24"/>
          <w:szCs w:val="24"/>
        </w:rPr>
        <w:t xml:space="preserve">improved user </w:t>
      </w:r>
      <w:r w:rsidR="00582E9F" w:rsidRPr="00DA17AA">
        <w:rPr>
          <w:rFonts w:ascii="Arial" w:hAnsi="Arial" w:cs="Arial"/>
          <w:sz w:val="24"/>
          <w:szCs w:val="24"/>
        </w:rPr>
        <w:t xml:space="preserve">access. </w:t>
      </w:r>
      <w:r w:rsidR="00CE325F" w:rsidRPr="00DA17AA">
        <w:rPr>
          <w:rFonts w:ascii="Arial" w:hAnsi="Arial" w:cs="Arial"/>
          <w:sz w:val="24"/>
          <w:szCs w:val="24"/>
        </w:rPr>
        <w:t>The Board recognised the need to accelerate consideration and closure of this matter. I</w:t>
      </w:r>
      <w:r w:rsidR="00F9636F" w:rsidRPr="00DA17AA">
        <w:rPr>
          <w:rFonts w:ascii="Arial" w:hAnsi="Arial" w:cs="Arial"/>
          <w:sz w:val="24"/>
          <w:szCs w:val="24"/>
        </w:rPr>
        <w:t xml:space="preserve">t was </w:t>
      </w:r>
      <w:r w:rsidR="009C34AE" w:rsidRPr="00DA17AA">
        <w:rPr>
          <w:rFonts w:ascii="Arial" w:hAnsi="Arial" w:cs="Arial"/>
          <w:sz w:val="24"/>
          <w:szCs w:val="24"/>
        </w:rPr>
        <w:t xml:space="preserve">noted that </w:t>
      </w:r>
      <w:r w:rsidR="001C48BF" w:rsidRPr="00DA17AA">
        <w:rPr>
          <w:rFonts w:ascii="Arial" w:hAnsi="Arial" w:cs="Arial"/>
          <w:sz w:val="24"/>
          <w:szCs w:val="24"/>
        </w:rPr>
        <w:t>the CEO had offered to meet interested parties in the New Year to review options.</w:t>
      </w:r>
    </w:p>
    <w:p w14:paraId="22EE44A0" w14:textId="5A8D9EBD" w:rsidR="00F802E9" w:rsidRPr="00DA17AA" w:rsidRDefault="00F802E9" w:rsidP="00F802E9">
      <w:pPr>
        <w:rPr>
          <w:rFonts w:ascii="Arial" w:hAnsi="Arial" w:cs="Arial"/>
          <w:sz w:val="24"/>
          <w:szCs w:val="24"/>
        </w:rPr>
      </w:pPr>
      <w:r w:rsidRPr="00DA17AA">
        <w:rPr>
          <w:rFonts w:ascii="Arial" w:hAnsi="Arial" w:cs="Arial"/>
          <w:i/>
          <w:iCs/>
          <w:sz w:val="24"/>
          <w:szCs w:val="24"/>
        </w:rPr>
        <w:t>Terry Levinthal re</w:t>
      </w:r>
      <w:r w:rsidR="00F01312" w:rsidRPr="00DA17AA">
        <w:rPr>
          <w:rFonts w:ascii="Arial" w:hAnsi="Arial" w:cs="Arial"/>
          <w:i/>
          <w:iCs/>
          <w:sz w:val="24"/>
          <w:szCs w:val="24"/>
        </w:rPr>
        <w:t>-</w:t>
      </w:r>
      <w:r w:rsidRPr="00DA17AA">
        <w:rPr>
          <w:rFonts w:ascii="Arial" w:hAnsi="Arial" w:cs="Arial"/>
          <w:i/>
          <w:iCs/>
          <w:sz w:val="24"/>
          <w:szCs w:val="24"/>
        </w:rPr>
        <w:t>joined the meeting at this point.</w:t>
      </w:r>
    </w:p>
    <w:p w14:paraId="5B9B07F9" w14:textId="2B5B77F5" w:rsidR="00343884" w:rsidRPr="00DA17AA" w:rsidRDefault="00343884" w:rsidP="00754776">
      <w:pPr>
        <w:rPr>
          <w:rFonts w:ascii="Arial" w:hAnsi="Arial" w:cs="Arial"/>
          <w:sz w:val="24"/>
          <w:szCs w:val="24"/>
        </w:rPr>
      </w:pPr>
    </w:p>
    <w:p w14:paraId="5C04FDF7" w14:textId="02D20762" w:rsidR="00960216" w:rsidRPr="00DA17AA" w:rsidRDefault="00960216" w:rsidP="00761A51">
      <w:pPr>
        <w:pStyle w:val="Default"/>
        <w:rPr>
          <w:rFonts w:ascii="Arial" w:hAnsi="Arial" w:cs="Arial"/>
          <w:b/>
          <w:bCs/>
          <w:color w:val="auto"/>
        </w:rPr>
      </w:pPr>
      <w:r w:rsidRPr="00DA17AA">
        <w:rPr>
          <w:rFonts w:ascii="Arial" w:hAnsi="Arial" w:cs="Arial"/>
          <w:b/>
          <w:bCs/>
          <w:color w:val="auto"/>
        </w:rPr>
        <w:t xml:space="preserve">Financial Statement </w:t>
      </w:r>
    </w:p>
    <w:p w14:paraId="75502D6D" w14:textId="774DB851" w:rsidR="00A202FA" w:rsidRPr="00DA17AA" w:rsidRDefault="00A202FA" w:rsidP="00754776">
      <w:pPr>
        <w:pStyle w:val="Default"/>
        <w:rPr>
          <w:rFonts w:ascii="Arial" w:hAnsi="Arial" w:cs="Arial"/>
          <w:color w:val="auto"/>
        </w:rPr>
      </w:pPr>
    </w:p>
    <w:p w14:paraId="64F9FBCB" w14:textId="137A6610" w:rsidR="00F207B2" w:rsidRPr="00DA17AA" w:rsidRDefault="00F802E9" w:rsidP="001357E1">
      <w:pPr>
        <w:pStyle w:val="Default"/>
        <w:numPr>
          <w:ilvl w:val="0"/>
          <w:numId w:val="23"/>
        </w:numPr>
        <w:rPr>
          <w:rFonts w:ascii="Arial" w:hAnsi="Arial" w:cs="Arial"/>
          <w:color w:val="auto"/>
        </w:rPr>
      </w:pPr>
      <w:r w:rsidRPr="00DA17AA">
        <w:rPr>
          <w:rFonts w:ascii="Arial" w:hAnsi="Arial" w:cs="Arial"/>
          <w:color w:val="auto"/>
        </w:rPr>
        <w:t>The Interi</w:t>
      </w:r>
      <w:r w:rsidR="0061775E" w:rsidRPr="00DA17AA">
        <w:rPr>
          <w:rFonts w:ascii="Arial" w:hAnsi="Arial" w:cs="Arial"/>
          <w:color w:val="auto"/>
        </w:rPr>
        <w:t>m</w:t>
      </w:r>
      <w:r w:rsidRPr="00DA17AA">
        <w:rPr>
          <w:rFonts w:ascii="Arial" w:hAnsi="Arial" w:cs="Arial"/>
          <w:color w:val="auto"/>
        </w:rPr>
        <w:t xml:space="preserve"> Director of Finance </w:t>
      </w:r>
      <w:r w:rsidR="0061775E" w:rsidRPr="00DA17AA">
        <w:rPr>
          <w:rFonts w:ascii="Arial" w:hAnsi="Arial" w:cs="Arial"/>
          <w:color w:val="auto"/>
        </w:rPr>
        <w:t xml:space="preserve">and Corporate Services </w:t>
      </w:r>
      <w:r w:rsidR="00A51B4E" w:rsidRPr="00DA17AA">
        <w:rPr>
          <w:rFonts w:ascii="Arial" w:hAnsi="Arial" w:cs="Arial"/>
          <w:color w:val="auto"/>
        </w:rPr>
        <w:t xml:space="preserve">presented the Financial Statement to 30 September 2023. </w:t>
      </w:r>
      <w:r w:rsidR="004E7C64" w:rsidRPr="00DA17AA">
        <w:rPr>
          <w:rFonts w:ascii="Arial" w:hAnsi="Arial" w:cs="Arial"/>
          <w:color w:val="auto"/>
        </w:rPr>
        <w:t xml:space="preserve">The year-to-date position </w:t>
      </w:r>
      <w:r w:rsidR="004E7C64" w:rsidRPr="00DA17AA">
        <w:rPr>
          <w:rFonts w:ascii="Arial" w:hAnsi="Arial" w:cs="Arial"/>
          <w:color w:val="auto"/>
        </w:rPr>
        <w:lastRenderedPageBreak/>
        <w:t>continues to show a surplus against budget</w:t>
      </w:r>
      <w:r w:rsidR="0000734E" w:rsidRPr="00DA17AA">
        <w:rPr>
          <w:rFonts w:ascii="Arial" w:hAnsi="Arial" w:cs="Arial"/>
          <w:color w:val="auto"/>
        </w:rPr>
        <w:t xml:space="preserve"> largely due to str</w:t>
      </w:r>
      <w:r w:rsidR="00F01312" w:rsidRPr="00DA17AA">
        <w:rPr>
          <w:rFonts w:ascii="Arial" w:hAnsi="Arial" w:cs="Arial"/>
          <w:color w:val="auto"/>
        </w:rPr>
        <w:t>o</w:t>
      </w:r>
      <w:r w:rsidR="0000734E" w:rsidRPr="00DA17AA">
        <w:rPr>
          <w:rFonts w:ascii="Arial" w:hAnsi="Arial" w:cs="Arial"/>
          <w:color w:val="auto"/>
        </w:rPr>
        <w:t xml:space="preserve">ng commercial performance. </w:t>
      </w:r>
      <w:r w:rsidR="00173192" w:rsidRPr="00DA17AA">
        <w:rPr>
          <w:rFonts w:ascii="Arial" w:hAnsi="Arial" w:cs="Arial"/>
          <w:color w:val="auto"/>
        </w:rPr>
        <w:t xml:space="preserve">Cost pressures particularly in relation to the approved pay award </w:t>
      </w:r>
      <w:r w:rsidR="0019021D" w:rsidRPr="00DA17AA">
        <w:rPr>
          <w:rFonts w:ascii="Arial" w:hAnsi="Arial" w:cs="Arial"/>
          <w:color w:val="auto"/>
        </w:rPr>
        <w:t xml:space="preserve">can be accommodated within increased income, and the </w:t>
      </w:r>
      <w:r w:rsidR="00261781" w:rsidRPr="00DA17AA">
        <w:rPr>
          <w:rFonts w:ascii="Arial" w:hAnsi="Arial" w:cs="Arial"/>
          <w:color w:val="auto"/>
        </w:rPr>
        <w:t>year-end</w:t>
      </w:r>
      <w:r w:rsidR="0019021D" w:rsidRPr="00DA17AA">
        <w:rPr>
          <w:rFonts w:ascii="Arial" w:hAnsi="Arial" w:cs="Arial"/>
          <w:color w:val="auto"/>
        </w:rPr>
        <w:t xml:space="preserve"> position is expected to offset the over-commitment in the original budget </w:t>
      </w:r>
      <w:r w:rsidR="004F5F00" w:rsidRPr="00DA17AA">
        <w:rPr>
          <w:rFonts w:ascii="Arial" w:hAnsi="Arial" w:cs="Arial"/>
          <w:color w:val="auto"/>
        </w:rPr>
        <w:t>and not require use of the designated fund.</w:t>
      </w:r>
    </w:p>
    <w:p w14:paraId="3B8BFB5C" w14:textId="77777777" w:rsidR="001357E1" w:rsidRPr="00DA17AA" w:rsidRDefault="001357E1" w:rsidP="00912C56">
      <w:pPr>
        <w:rPr>
          <w:rFonts w:ascii="Arial" w:hAnsi="Arial" w:cs="Arial"/>
          <w:sz w:val="24"/>
          <w:szCs w:val="24"/>
        </w:rPr>
      </w:pPr>
    </w:p>
    <w:p w14:paraId="11978DC3" w14:textId="2D9801DB" w:rsidR="002970DE" w:rsidRPr="00DA17AA" w:rsidRDefault="00960216" w:rsidP="00912C56">
      <w:pPr>
        <w:rPr>
          <w:rFonts w:ascii="Arial" w:hAnsi="Arial" w:cs="Arial"/>
          <w:b/>
          <w:bCs/>
          <w:sz w:val="24"/>
          <w:szCs w:val="24"/>
        </w:rPr>
      </w:pPr>
      <w:r w:rsidRPr="00DA17AA">
        <w:rPr>
          <w:rFonts w:ascii="Arial" w:hAnsi="Arial" w:cs="Arial"/>
          <w:b/>
          <w:bCs/>
          <w:sz w:val="24"/>
          <w:szCs w:val="24"/>
        </w:rPr>
        <w:t>Corporate Performance Report</w:t>
      </w:r>
    </w:p>
    <w:p w14:paraId="3DE8FAC2" w14:textId="2DE8BE78" w:rsidR="002970DE" w:rsidRPr="00DA17AA" w:rsidRDefault="002970DE" w:rsidP="00912C56">
      <w:pPr>
        <w:rPr>
          <w:rFonts w:ascii="Arial" w:hAnsi="Arial" w:cs="Arial"/>
          <w:sz w:val="24"/>
          <w:szCs w:val="24"/>
        </w:rPr>
      </w:pPr>
    </w:p>
    <w:p w14:paraId="7DB11354" w14:textId="1438ED65" w:rsidR="003E1D80" w:rsidRPr="00DA17AA" w:rsidRDefault="002B286A" w:rsidP="00506BB2">
      <w:pPr>
        <w:pStyle w:val="Default"/>
        <w:numPr>
          <w:ilvl w:val="0"/>
          <w:numId w:val="23"/>
        </w:numPr>
        <w:rPr>
          <w:rFonts w:ascii="Arial" w:hAnsi="Arial" w:cs="Arial"/>
          <w:color w:val="auto"/>
        </w:rPr>
      </w:pPr>
      <w:r w:rsidRPr="00DA17AA">
        <w:rPr>
          <w:rFonts w:ascii="Arial" w:hAnsi="Arial" w:cs="Arial"/>
          <w:color w:val="auto"/>
        </w:rPr>
        <w:t>The Board considered</w:t>
      </w:r>
      <w:r w:rsidR="00D84734" w:rsidRPr="00DA17AA">
        <w:rPr>
          <w:rFonts w:ascii="Arial" w:hAnsi="Arial" w:cs="Arial"/>
          <w:color w:val="auto"/>
        </w:rPr>
        <w:t xml:space="preserve"> and commended</w:t>
      </w:r>
      <w:r w:rsidRPr="00DA17AA">
        <w:rPr>
          <w:rFonts w:ascii="Arial" w:hAnsi="Arial" w:cs="Arial"/>
          <w:color w:val="auto"/>
        </w:rPr>
        <w:t xml:space="preserve"> the </w:t>
      </w:r>
      <w:r w:rsidR="00C623DC" w:rsidRPr="00DA17AA">
        <w:rPr>
          <w:rFonts w:ascii="Arial" w:hAnsi="Arial" w:cs="Arial"/>
          <w:color w:val="auto"/>
        </w:rPr>
        <w:t>mid-year</w:t>
      </w:r>
      <w:r w:rsidRPr="00DA17AA">
        <w:rPr>
          <w:rFonts w:ascii="Arial" w:hAnsi="Arial" w:cs="Arial"/>
          <w:color w:val="auto"/>
        </w:rPr>
        <w:t xml:space="preserve"> results </w:t>
      </w:r>
      <w:r w:rsidR="00DD7B9C" w:rsidRPr="00DA17AA">
        <w:rPr>
          <w:rFonts w:ascii="Arial" w:hAnsi="Arial" w:cs="Arial"/>
          <w:color w:val="auto"/>
        </w:rPr>
        <w:t xml:space="preserve">of HES’ performance </w:t>
      </w:r>
      <w:r w:rsidR="00C623DC" w:rsidRPr="00DA17AA">
        <w:rPr>
          <w:rFonts w:ascii="Arial" w:hAnsi="Arial" w:cs="Arial"/>
          <w:color w:val="auto"/>
        </w:rPr>
        <w:t>against the 27 indicators of the Annual Operating Plan. Of these, 23 are either Achieved or On Track to be Achieved (85%), and 4 are at risk (15%).</w:t>
      </w:r>
    </w:p>
    <w:p w14:paraId="66F7EF9D" w14:textId="77777777" w:rsidR="008B01CD" w:rsidRPr="00DA17AA" w:rsidRDefault="008B01CD" w:rsidP="008B01CD">
      <w:pPr>
        <w:pStyle w:val="Default"/>
        <w:rPr>
          <w:rFonts w:ascii="Arial" w:hAnsi="Arial" w:cs="Arial"/>
          <w:color w:val="auto"/>
        </w:rPr>
      </w:pPr>
    </w:p>
    <w:p w14:paraId="4B47CB13" w14:textId="4BC145E3" w:rsidR="008B01CD" w:rsidRPr="00DA17AA" w:rsidRDefault="008B01CD" w:rsidP="008B01CD">
      <w:pPr>
        <w:pStyle w:val="Default"/>
        <w:rPr>
          <w:rFonts w:ascii="Arial" w:hAnsi="Arial" w:cs="Arial"/>
          <w:i/>
          <w:iCs/>
          <w:color w:val="auto"/>
        </w:rPr>
      </w:pPr>
      <w:r w:rsidRPr="00DA17AA">
        <w:rPr>
          <w:rFonts w:ascii="Arial" w:hAnsi="Arial" w:cs="Arial"/>
          <w:i/>
          <w:iCs/>
          <w:color w:val="auto"/>
        </w:rPr>
        <w:t>Anne Marie Machan and Claire Gardiner joined the meeting.</w:t>
      </w:r>
    </w:p>
    <w:p w14:paraId="6A88A2DB" w14:textId="77777777" w:rsidR="00C911E3" w:rsidRPr="00DA17AA" w:rsidRDefault="00C911E3" w:rsidP="00912C56">
      <w:pPr>
        <w:rPr>
          <w:rFonts w:ascii="Arial" w:hAnsi="Arial" w:cs="Arial"/>
          <w:i/>
          <w:iCs/>
          <w:sz w:val="24"/>
          <w:szCs w:val="24"/>
        </w:rPr>
      </w:pPr>
    </w:p>
    <w:p w14:paraId="075A3D59" w14:textId="7176B0A3" w:rsidR="003A2AA7" w:rsidRPr="00DA17AA" w:rsidRDefault="00E97000" w:rsidP="00912C56">
      <w:pPr>
        <w:rPr>
          <w:rFonts w:ascii="Arial" w:hAnsi="Arial" w:cs="Arial"/>
          <w:b/>
          <w:bCs/>
          <w:sz w:val="24"/>
          <w:szCs w:val="24"/>
        </w:rPr>
      </w:pPr>
      <w:r w:rsidRPr="00DA17AA">
        <w:rPr>
          <w:rFonts w:ascii="Arial" w:hAnsi="Arial" w:cs="Arial"/>
          <w:b/>
          <w:bCs/>
          <w:sz w:val="24"/>
          <w:szCs w:val="24"/>
        </w:rPr>
        <w:t>ARAC Chair’s Final Report</w:t>
      </w:r>
    </w:p>
    <w:p w14:paraId="1C0CD5C4" w14:textId="77777777" w:rsidR="002D63C4" w:rsidRPr="00DA17AA" w:rsidRDefault="002D63C4" w:rsidP="00912C56">
      <w:pPr>
        <w:pStyle w:val="Default"/>
        <w:rPr>
          <w:rFonts w:ascii="Arial" w:hAnsi="Arial" w:cs="Arial"/>
          <w:color w:val="auto"/>
          <w:highlight w:val="green"/>
        </w:rPr>
      </w:pPr>
    </w:p>
    <w:p w14:paraId="6BE7B95B" w14:textId="3E73E687" w:rsidR="00B104EF" w:rsidRPr="00DA17AA" w:rsidRDefault="00FF362C" w:rsidP="00506BB2">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Ian Brennan, as Committee Chair, presented the Annual Report on behalf of, the Audit, Risk and Assurance Committee (ARAC) for the year ended 31 March 202</w:t>
      </w:r>
      <w:r w:rsidR="00480963" w:rsidRPr="00DA17AA">
        <w:rPr>
          <w:rFonts w:ascii="Arial" w:hAnsi="Arial" w:cs="Arial"/>
          <w:sz w:val="24"/>
          <w:szCs w:val="24"/>
        </w:rPr>
        <w:t>3</w:t>
      </w:r>
      <w:r w:rsidRPr="00DA17AA">
        <w:rPr>
          <w:rFonts w:ascii="Arial" w:hAnsi="Arial" w:cs="Arial"/>
          <w:sz w:val="24"/>
          <w:szCs w:val="24"/>
        </w:rPr>
        <w:t xml:space="preserve">. He noted the work of the Committee and the specific issues considered and thanked Committee members and staff for their contribution. </w:t>
      </w:r>
      <w:r w:rsidR="0011287D" w:rsidRPr="00DA17AA">
        <w:rPr>
          <w:rFonts w:ascii="Arial" w:hAnsi="Arial" w:cs="Arial"/>
          <w:sz w:val="24"/>
          <w:szCs w:val="24"/>
        </w:rPr>
        <w:t>The Chair agreed to send a letter to Wendy Ferguson thanking her for her contribution to ARAC as an independe</w:t>
      </w:r>
      <w:r w:rsidR="009653C4" w:rsidRPr="00DA17AA">
        <w:rPr>
          <w:rFonts w:ascii="Arial" w:hAnsi="Arial" w:cs="Arial"/>
          <w:sz w:val="24"/>
          <w:szCs w:val="24"/>
        </w:rPr>
        <w:t>n</w:t>
      </w:r>
      <w:r w:rsidR="0011287D" w:rsidRPr="00DA17AA">
        <w:rPr>
          <w:rFonts w:ascii="Arial" w:hAnsi="Arial" w:cs="Arial"/>
          <w:sz w:val="24"/>
          <w:szCs w:val="24"/>
        </w:rPr>
        <w:t xml:space="preserve">t </w:t>
      </w:r>
      <w:r w:rsidR="009653C4" w:rsidRPr="00DA17AA">
        <w:rPr>
          <w:rFonts w:ascii="Arial" w:hAnsi="Arial" w:cs="Arial"/>
          <w:sz w:val="24"/>
          <w:szCs w:val="24"/>
        </w:rPr>
        <w:t xml:space="preserve">member. </w:t>
      </w:r>
      <w:r w:rsidRPr="00DA17AA">
        <w:rPr>
          <w:rFonts w:ascii="Arial" w:hAnsi="Arial" w:cs="Arial"/>
          <w:sz w:val="24"/>
          <w:szCs w:val="24"/>
        </w:rPr>
        <w:t>Ahead of consideration of the Annual Report and Financial Statements for 202</w:t>
      </w:r>
      <w:r w:rsidR="0011287D" w:rsidRPr="00DA17AA">
        <w:rPr>
          <w:rFonts w:ascii="Arial" w:hAnsi="Arial" w:cs="Arial"/>
          <w:sz w:val="24"/>
          <w:szCs w:val="24"/>
        </w:rPr>
        <w:t>2-23</w:t>
      </w:r>
      <w:r w:rsidRPr="00DA17AA">
        <w:rPr>
          <w:rFonts w:ascii="Arial" w:hAnsi="Arial" w:cs="Arial"/>
          <w:sz w:val="24"/>
          <w:szCs w:val="24"/>
        </w:rPr>
        <w:t>, he informed the Board that ARAC had considered the documents and recommended their approval.</w:t>
      </w:r>
      <w:r w:rsidR="000F4EB6" w:rsidRPr="00DA17AA">
        <w:rPr>
          <w:rFonts w:ascii="Arial" w:hAnsi="Arial" w:cs="Arial"/>
          <w:sz w:val="24"/>
          <w:szCs w:val="24"/>
        </w:rPr>
        <w:t xml:space="preserve"> </w:t>
      </w:r>
    </w:p>
    <w:p w14:paraId="2D3E180C" w14:textId="77777777" w:rsidR="00E72B80" w:rsidRPr="00DA17AA" w:rsidRDefault="00E72B80" w:rsidP="00912C56">
      <w:pPr>
        <w:rPr>
          <w:rFonts w:ascii="Arial" w:hAnsi="Arial" w:cs="Arial"/>
          <w:sz w:val="24"/>
          <w:szCs w:val="24"/>
          <w:highlight w:val="green"/>
        </w:rPr>
      </w:pPr>
    </w:p>
    <w:p w14:paraId="365AC73D" w14:textId="6B541542" w:rsidR="0060485F" w:rsidRPr="00DA17AA" w:rsidRDefault="00E97000" w:rsidP="00912C56">
      <w:pPr>
        <w:rPr>
          <w:rFonts w:ascii="Arial" w:hAnsi="Arial" w:cs="Arial"/>
          <w:b/>
          <w:bCs/>
          <w:sz w:val="24"/>
          <w:szCs w:val="24"/>
        </w:rPr>
      </w:pPr>
      <w:r w:rsidRPr="00DA17AA">
        <w:rPr>
          <w:rFonts w:ascii="Arial" w:hAnsi="Arial" w:cs="Arial"/>
          <w:b/>
          <w:bCs/>
          <w:sz w:val="24"/>
          <w:szCs w:val="24"/>
        </w:rPr>
        <w:t>Annual Report and Financial Statement</w:t>
      </w:r>
      <w:r w:rsidR="00424288" w:rsidRPr="00DA17AA">
        <w:rPr>
          <w:rFonts w:ascii="Arial" w:hAnsi="Arial" w:cs="Arial"/>
          <w:b/>
          <w:bCs/>
          <w:sz w:val="24"/>
          <w:szCs w:val="24"/>
        </w:rPr>
        <w:t>s 2022-23</w:t>
      </w:r>
    </w:p>
    <w:p w14:paraId="38ED24D0" w14:textId="77777777" w:rsidR="006B74E6" w:rsidRPr="00DA17AA" w:rsidRDefault="006B74E6" w:rsidP="00754776">
      <w:pPr>
        <w:rPr>
          <w:rFonts w:ascii="Arial" w:hAnsi="Arial" w:cs="Arial"/>
          <w:sz w:val="24"/>
          <w:szCs w:val="24"/>
        </w:rPr>
      </w:pPr>
    </w:p>
    <w:p w14:paraId="115F19F1" w14:textId="1D4B1E3A" w:rsidR="004734A3" w:rsidRPr="00DA17AA" w:rsidRDefault="00B453E8" w:rsidP="006F37A0">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 xml:space="preserve">The </w:t>
      </w:r>
      <w:r w:rsidR="00D5284D" w:rsidRPr="00DA17AA">
        <w:rPr>
          <w:rFonts w:ascii="Arial" w:hAnsi="Arial" w:cs="Arial"/>
          <w:sz w:val="24"/>
          <w:szCs w:val="24"/>
        </w:rPr>
        <w:t xml:space="preserve">Interim </w:t>
      </w:r>
      <w:r w:rsidRPr="00DA17AA">
        <w:rPr>
          <w:rFonts w:ascii="Arial" w:hAnsi="Arial" w:cs="Arial"/>
          <w:sz w:val="24"/>
          <w:szCs w:val="24"/>
        </w:rPr>
        <w:t xml:space="preserve">Director of Finance </w:t>
      </w:r>
      <w:r w:rsidR="00D5284D" w:rsidRPr="00DA17AA">
        <w:rPr>
          <w:rFonts w:ascii="Arial" w:hAnsi="Arial" w:cs="Arial"/>
          <w:sz w:val="24"/>
          <w:szCs w:val="24"/>
        </w:rPr>
        <w:t>Corporate Services introduced</w:t>
      </w:r>
      <w:r w:rsidRPr="00DA17AA">
        <w:rPr>
          <w:rFonts w:ascii="Arial" w:hAnsi="Arial" w:cs="Arial"/>
          <w:sz w:val="24"/>
          <w:szCs w:val="24"/>
        </w:rPr>
        <w:t xml:space="preserve"> the Annual Report and Financial Statements for 202</w:t>
      </w:r>
      <w:r w:rsidR="00D5284D" w:rsidRPr="00DA17AA">
        <w:rPr>
          <w:rFonts w:ascii="Arial" w:hAnsi="Arial" w:cs="Arial"/>
          <w:sz w:val="24"/>
          <w:szCs w:val="24"/>
        </w:rPr>
        <w:t>2-23</w:t>
      </w:r>
      <w:r w:rsidRPr="00DA17AA">
        <w:rPr>
          <w:rFonts w:ascii="Arial" w:hAnsi="Arial" w:cs="Arial"/>
          <w:sz w:val="24"/>
          <w:szCs w:val="24"/>
        </w:rPr>
        <w:t xml:space="preserve"> and a letter of representation for the Board’s approval. It was </w:t>
      </w:r>
      <w:r w:rsidR="0085137B" w:rsidRPr="00DA17AA">
        <w:rPr>
          <w:rFonts w:ascii="Arial" w:hAnsi="Arial" w:cs="Arial"/>
          <w:sz w:val="24"/>
          <w:szCs w:val="24"/>
        </w:rPr>
        <w:t xml:space="preserve">noted that </w:t>
      </w:r>
      <w:r w:rsidR="003F62B3" w:rsidRPr="00DA17AA">
        <w:rPr>
          <w:rFonts w:ascii="Arial" w:hAnsi="Arial" w:cs="Arial"/>
          <w:sz w:val="24"/>
          <w:szCs w:val="24"/>
        </w:rPr>
        <w:t xml:space="preserve">the external audit report for the financial statements is unqualified. </w:t>
      </w:r>
    </w:p>
    <w:p w14:paraId="2AD90239" w14:textId="77777777" w:rsidR="00560894" w:rsidRPr="00DA17AA" w:rsidRDefault="00560894" w:rsidP="00560894">
      <w:pPr>
        <w:pStyle w:val="ListParagraph"/>
        <w:tabs>
          <w:tab w:val="left" w:pos="426"/>
        </w:tabs>
        <w:spacing w:after="0" w:line="276" w:lineRule="auto"/>
        <w:rPr>
          <w:rFonts w:ascii="Arial" w:hAnsi="Arial" w:cs="Arial"/>
          <w:sz w:val="24"/>
          <w:szCs w:val="24"/>
        </w:rPr>
      </w:pPr>
    </w:p>
    <w:p w14:paraId="1C5410D0" w14:textId="77777777" w:rsidR="00AE0BC7" w:rsidRPr="00DA17AA" w:rsidRDefault="00EE7F0B" w:rsidP="004734A3">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Claire Gardiner form Audit Scotland</w:t>
      </w:r>
      <w:r w:rsidR="00B453E8" w:rsidRPr="00DA17AA">
        <w:rPr>
          <w:rFonts w:ascii="Arial" w:hAnsi="Arial" w:cs="Arial"/>
          <w:sz w:val="24"/>
          <w:szCs w:val="24"/>
        </w:rPr>
        <w:t xml:space="preserve"> summarised the audit findings and outlined the key points in the ISA 260 Report. </w:t>
      </w:r>
    </w:p>
    <w:p w14:paraId="6015BD20" w14:textId="77777777" w:rsidR="00AE0BC7" w:rsidRPr="00DA17AA" w:rsidRDefault="00AE0BC7" w:rsidP="00AE0BC7">
      <w:pPr>
        <w:pStyle w:val="ListParagraph"/>
        <w:rPr>
          <w:rFonts w:ascii="Arial" w:hAnsi="Arial" w:cs="Arial"/>
          <w:sz w:val="24"/>
          <w:szCs w:val="24"/>
        </w:rPr>
      </w:pPr>
    </w:p>
    <w:p w14:paraId="57BA948C" w14:textId="49DCD01A" w:rsidR="00F236FA" w:rsidRPr="00DA17AA" w:rsidRDefault="00B453E8" w:rsidP="004734A3">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 xml:space="preserve">Following discussion, the Board approved the Annual Report and Financial Statements, the letter of representation, and the OSCR Annual Return. The Board also noted the ISA 260 Report. The Chair thanked both the HES Finance team and external auditors for their work and confirmed that arrangements would be made to digitally sign the documents </w:t>
      </w:r>
      <w:proofErr w:type="gramStart"/>
      <w:r w:rsidRPr="00DA17AA">
        <w:rPr>
          <w:rFonts w:ascii="Arial" w:hAnsi="Arial" w:cs="Arial"/>
          <w:sz w:val="24"/>
          <w:szCs w:val="24"/>
        </w:rPr>
        <w:t>during the course of</w:t>
      </w:r>
      <w:proofErr w:type="gramEnd"/>
      <w:r w:rsidRPr="00DA17AA">
        <w:rPr>
          <w:rFonts w:ascii="Arial" w:hAnsi="Arial" w:cs="Arial"/>
          <w:sz w:val="24"/>
          <w:szCs w:val="24"/>
        </w:rPr>
        <w:t xml:space="preserve"> the </w:t>
      </w:r>
      <w:r w:rsidR="00560894" w:rsidRPr="00DA17AA">
        <w:rPr>
          <w:rFonts w:ascii="Arial" w:hAnsi="Arial" w:cs="Arial"/>
          <w:sz w:val="24"/>
          <w:szCs w:val="24"/>
        </w:rPr>
        <w:t>afternoon.</w:t>
      </w:r>
    </w:p>
    <w:p w14:paraId="5CAC924F" w14:textId="50A2EAE2" w:rsidR="001357E1" w:rsidRPr="00DA17AA" w:rsidRDefault="001357E1" w:rsidP="00754776">
      <w:pPr>
        <w:tabs>
          <w:tab w:val="left" w:pos="426"/>
        </w:tabs>
        <w:spacing w:line="276" w:lineRule="auto"/>
        <w:rPr>
          <w:rFonts w:ascii="Arial" w:hAnsi="Arial" w:cs="Arial"/>
          <w:sz w:val="24"/>
          <w:szCs w:val="24"/>
        </w:rPr>
      </w:pPr>
    </w:p>
    <w:p w14:paraId="71635CBC" w14:textId="021F1666" w:rsidR="008B01CD" w:rsidRPr="00DA17AA" w:rsidRDefault="008B01CD" w:rsidP="008B01CD">
      <w:pPr>
        <w:pStyle w:val="Default"/>
        <w:rPr>
          <w:rFonts w:ascii="Arial" w:hAnsi="Arial" w:cs="Arial"/>
          <w:i/>
          <w:iCs/>
          <w:color w:val="auto"/>
        </w:rPr>
      </w:pPr>
      <w:r w:rsidRPr="00DA17AA">
        <w:rPr>
          <w:rFonts w:ascii="Arial" w:hAnsi="Arial" w:cs="Arial"/>
          <w:i/>
          <w:iCs/>
          <w:color w:val="auto"/>
        </w:rPr>
        <w:t>Anne Marie Machan and Claire Gardiner left the meeting.</w:t>
      </w:r>
    </w:p>
    <w:p w14:paraId="178A067E" w14:textId="77777777" w:rsidR="008B01CD" w:rsidRPr="00DA17AA" w:rsidRDefault="008B01CD" w:rsidP="00912C56">
      <w:pPr>
        <w:rPr>
          <w:rFonts w:ascii="Arial" w:hAnsi="Arial" w:cs="Arial"/>
          <w:sz w:val="24"/>
          <w:szCs w:val="24"/>
        </w:rPr>
      </w:pPr>
    </w:p>
    <w:p w14:paraId="0582317F" w14:textId="0408001C" w:rsidR="008B01CD" w:rsidRPr="00DA17AA" w:rsidRDefault="008B01CD" w:rsidP="008B01CD">
      <w:pPr>
        <w:pStyle w:val="Default"/>
        <w:rPr>
          <w:rFonts w:ascii="Arial" w:hAnsi="Arial" w:cs="Arial"/>
          <w:i/>
          <w:iCs/>
          <w:color w:val="auto"/>
        </w:rPr>
      </w:pPr>
      <w:r w:rsidRPr="00DA17AA">
        <w:rPr>
          <w:rFonts w:ascii="Arial" w:hAnsi="Arial" w:cs="Arial"/>
          <w:i/>
          <w:iCs/>
          <w:color w:val="auto"/>
        </w:rPr>
        <w:lastRenderedPageBreak/>
        <w:t>Denise Mattison joined the meeting.</w:t>
      </w:r>
    </w:p>
    <w:p w14:paraId="2E4284A5" w14:textId="77777777" w:rsidR="008B01CD" w:rsidRPr="00DA17AA" w:rsidRDefault="008B01CD" w:rsidP="00912C56">
      <w:pPr>
        <w:rPr>
          <w:rFonts w:ascii="Arial" w:hAnsi="Arial" w:cs="Arial"/>
          <w:sz w:val="24"/>
          <w:szCs w:val="24"/>
        </w:rPr>
      </w:pPr>
    </w:p>
    <w:p w14:paraId="0C0E1EA8" w14:textId="6EB198DF" w:rsidR="00F236FA" w:rsidRPr="00DA17AA" w:rsidRDefault="00F236FA" w:rsidP="00912C56">
      <w:pPr>
        <w:rPr>
          <w:rFonts w:ascii="Arial" w:hAnsi="Arial" w:cs="Arial"/>
          <w:b/>
          <w:bCs/>
          <w:sz w:val="24"/>
          <w:szCs w:val="24"/>
        </w:rPr>
      </w:pPr>
      <w:r w:rsidRPr="00DA17AA">
        <w:rPr>
          <w:rFonts w:ascii="Arial" w:hAnsi="Arial" w:cs="Arial"/>
          <w:b/>
          <w:bCs/>
          <w:sz w:val="24"/>
          <w:szCs w:val="24"/>
        </w:rPr>
        <w:t>Annual Operating Plan</w:t>
      </w:r>
    </w:p>
    <w:p w14:paraId="43071FD4" w14:textId="77777777" w:rsidR="00754776" w:rsidRPr="00DA17AA" w:rsidRDefault="00754776" w:rsidP="00912C56">
      <w:pPr>
        <w:rPr>
          <w:rFonts w:ascii="Arial" w:hAnsi="Arial" w:cs="Arial"/>
          <w:sz w:val="24"/>
          <w:szCs w:val="24"/>
        </w:rPr>
      </w:pPr>
    </w:p>
    <w:p w14:paraId="1A5FE974" w14:textId="671892A5" w:rsidR="00F236FA" w:rsidRPr="00DA17AA" w:rsidRDefault="00AE6E82" w:rsidP="00506BB2">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 xml:space="preserve">The Chief Executive introduced </w:t>
      </w:r>
      <w:r w:rsidR="00230D54" w:rsidRPr="00DA17AA">
        <w:rPr>
          <w:rFonts w:ascii="Arial" w:hAnsi="Arial" w:cs="Arial"/>
          <w:sz w:val="24"/>
          <w:szCs w:val="24"/>
        </w:rPr>
        <w:t xml:space="preserve">a paper setting out the proposed </w:t>
      </w:r>
      <w:r w:rsidR="00465FC9" w:rsidRPr="00DA17AA">
        <w:rPr>
          <w:rFonts w:ascii="Arial" w:hAnsi="Arial" w:cs="Arial"/>
          <w:sz w:val="24"/>
          <w:szCs w:val="24"/>
        </w:rPr>
        <w:t xml:space="preserve">direction of travel for </w:t>
      </w:r>
      <w:r w:rsidR="00230D54" w:rsidRPr="00DA17AA">
        <w:rPr>
          <w:rFonts w:ascii="Arial" w:hAnsi="Arial" w:cs="Arial"/>
          <w:sz w:val="24"/>
          <w:szCs w:val="24"/>
        </w:rPr>
        <w:t xml:space="preserve">the development of the Annual Operating Plan </w:t>
      </w:r>
      <w:r w:rsidR="005E7257" w:rsidRPr="00DA17AA">
        <w:rPr>
          <w:rFonts w:ascii="Arial" w:hAnsi="Arial" w:cs="Arial"/>
          <w:sz w:val="24"/>
          <w:szCs w:val="24"/>
        </w:rPr>
        <w:t xml:space="preserve">(AOP) </w:t>
      </w:r>
      <w:r w:rsidR="00230D54" w:rsidRPr="00DA17AA">
        <w:rPr>
          <w:rFonts w:ascii="Arial" w:hAnsi="Arial" w:cs="Arial"/>
          <w:sz w:val="24"/>
          <w:szCs w:val="24"/>
        </w:rPr>
        <w:t>for 2024-25</w:t>
      </w:r>
      <w:r w:rsidR="00CB1CA7" w:rsidRPr="00DA17AA">
        <w:rPr>
          <w:rFonts w:ascii="Arial" w:hAnsi="Arial" w:cs="Arial"/>
          <w:sz w:val="24"/>
          <w:szCs w:val="24"/>
        </w:rPr>
        <w:t xml:space="preserve"> and s</w:t>
      </w:r>
      <w:r w:rsidR="00834202" w:rsidRPr="00DA17AA">
        <w:rPr>
          <w:rFonts w:ascii="Arial" w:hAnsi="Arial" w:cs="Arial"/>
          <w:sz w:val="24"/>
          <w:szCs w:val="24"/>
        </w:rPr>
        <w:t>ought</w:t>
      </w:r>
      <w:r w:rsidR="00CB1CA7" w:rsidRPr="00DA17AA">
        <w:rPr>
          <w:rFonts w:ascii="Arial" w:hAnsi="Arial" w:cs="Arial"/>
          <w:sz w:val="24"/>
          <w:szCs w:val="24"/>
        </w:rPr>
        <w:t xml:space="preserve"> input from the Board at this early stage.</w:t>
      </w:r>
      <w:r w:rsidR="00844A27" w:rsidRPr="00DA17AA">
        <w:rPr>
          <w:rFonts w:ascii="Arial" w:hAnsi="Arial" w:cs="Arial"/>
          <w:sz w:val="24"/>
          <w:szCs w:val="24"/>
        </w:rPr>
        <w:t xml:space="preserve">  The Plan intends to follow the structure </w:t>
      </w:r>
      <w:r w:rsidR="005E7257" w:rsidRPr="00DA17AA">
        <w:rPr>
          <w:rFonts w:ascii="Arial" w:hAnsi="Arial" w:cs="Arial"/>
          <w:sz w:val="24"/>
          <w:szCs w:val="24"/>
        </w:rPr>
        <w:t xml:space="preserve">of </w:t>
      </w:r>
      <w:r w:rsidR="00844A27" w:rsidRPr="00DA17AA">
        <w:rPr>
          <w:rFonts w:ascii="Arial" w:hAnsi="Arial" w:cs="Arial"/>
          <w:sz w:val="24"/>
          <w:szCs w:val="24"/>
        </w:rPr>
        <w:t>and bui</w:t>
      </w:r>
      <w:r w:rsidR="005E7257" w:rsidRPr="00DA17AA">
        <w:rPr>
          <w:rFonts w:ascii="Arial" w:hAnsi="Arial" w:cs="Arial"/>
          <w:sz w:val="24"/>
          <w:szCs w:val="24"/>
        </w:rPr>
        <w:t>l</w:t>
      </w:r>
      <w:r w:rsidR="00844A27" w:rsidRPr="00DA17AA">
        <w:rPr>
          <w:rFonts w:ascii="Arial" w:hAnsi="Arial" w:cs="Arial"/>
          <w:sz w:val="24"/>
          <w:szCs w:val="24"/>
        </w:rPr>
        <w:t xml:space="preserve">d on many of the indicators </w:t>
      </w:r>
      <w:r w:rsidR="005E7257" w:rsidRPr="00DA17AA">
        <w:rPr>
          <w:rFonts w:ascii="Arial" w:hAnsi="Arial" w:cs="Arial"/>
          <w:sz w:val="24"/>
          <w:szCs w:val="24"/>
        </w:rPr>
        <w:t xml:space="preserve">in the current AOP, updated and refreshed as necessary to reflect </w:t>
      </w:r>
      <w:r w:rsidR="0092762E" w:rsidRPr="00DA17AA">
        <w:rPr>
          <w:rFonts w:ascii="Arial" w:hAnsi="Arial" w:cs="Arial"/>
          <w:sz w:val="24"/>
          <w:szCs w:val="24"/>
        </w:rPr>
        <w:t>the changing operating environme</w:t>
      </w:r>
      <w:r w:rsidR="00B87FDD" w:rsidRPr="00DA17AA">
        <w:rPr>
          <w:rFonts w:ascii="Arial" w:hAnsi="Arial" w:cs="Arial"/>
          <w:sz w:val="24"/>
          <w:szCs w:val="24"/>
        </w:rPr>
        <w:t>n</w:t>
      </w:r>
      <w:r w:rsidR="0092762E" w:rsidRPr="00DA17AA">
        <w:rPr>
          <w:rFonts w:ascii="Arial" w:hAnsi="Arial" w:cs="Arial"/>
          <w:sz w:val="24"/>
          <w:szCs w:val="24"/>
        </w:rPr>
        <w:t xml:space="preserve">t. The paper also set out proposals to provide greater prioritisation </w:t>
      </w:r>
      <w:r w:rsidR="00B87FDD" w:rsidRPr="00DA17AA">
        <w:rPr>
          <w:rFonts w:ascii="Arial" w:hAnsi="Arial" w:cs="Arial"/>
          <w:sz w:val="24"/>
          <w:szCs w:val="24"/>
        </w:rPr>
        <w:t xml:space="preserve">in </w:t>
      </w:r>
      <w:proofErr w:type="gramStart"/>
      <w:r w:rsidR="00B87FDD" w:rsidRPr="00DA17AA">
        <w:rPr>
          <w:rFonts w:ascii="Arial" w:hAnsi="Arial" w:cs="Arial"/>
          <w:sz w:val="24"/>
          <w:szCs w:val="24"/>
        </w:rPr>
        <w:t>a number of</w:t>
      </w:r>
      <w:proofErr w:type="gramEnd"/>
      <w:r w:rsidR="00B87FDD" w:rsidRPr="00DA17AA">
        <w:rPr>
          <w:rFonts w:ascii="Arial" w:hAnsi="Arial" w:cs="Arial"/>
          <w:sz w:val="24"/>
          <w:szCs w:val="24"/>
        </w:rPr>
        <w:t xml:space="preserve"> areas</w:t>
      </w:r>
      <w:r w:rsidR="00875FE8" w:rsidRPr="00DA17AA">
        <w:rPr>
          <w:rFonts w:ascii="Arial" w:hAnsi="Arial" w:cs="Arial"/>
          <w:sz w:val="24"/>
          <w:szCs w:val="24"/>
        </w:rPr>
        <w:t xml:space="preserve"> </w:t>
      </w:r>
      <w:r w:rsidR="00B87FDD" w:rsidRPr="00DA17AA">
        <w:rPr>
          <w:rFonts w:ascii="Arial" w:hAnsi="Arial" w:cs="Arial"/>
          <w:sz w:val="24"/>
          <w:szCs w:val="24"/>
        </w:rPr>
        <w:t xml:space="preserve">and would be refined </w:t>
      </w:r>
      <w:r w:rsidR="007A3530" w:rsidRPr="00DA17AA">
        <w:rPr>
          <w:rFonts w:ascii="Arial" w:hAnsi="Arial" w:cs="Arial"/>
          <w:sz w:val="24"/>
          <w:szCs w:val="24"/>
        </w:rPr>
        <w:t>once the HES budget for 2024-25 was known.</w:t>
      </w:r>
    </w:p>
    <w:p w14:paraId="7CD2E7CD" w14:textId="29DBEA02" w:rsidR="007A3530" w:rsidRPr="00DA17AA" w:rsidRDefault="007A3530" w:rsidP="007A3530">
      <w:pPr>
        <w:tabs>
          <w:tab w:val="left" w:pos="426"/>
        </w:tabs>
        <w:spacing w:line="276" w:lineRule="auto"/>
        <w:rPr>
          <w:rFonts w:ascii="Arial" w:hAnsi="Arial" w:cs="Arial"/>
          <w:sz w:val="24"/>
          <w:szCs w:val="24"/>
        </w:rPr>
      </w:pPr>
    </w:p>
    <w:p w14:paraId="15255906" w14:textId="550BFF49" w:rsidR="007A3530" w:rsidRPr="00DA17AA" w:rsidRDefault="00E76B54" w:rsidP="007A3530">
      <w:pPr>
        <w:pStyle w:val="ListParagraph"/>
        <w:numPr>
          <w:ilvl w:val="0"/>
          <w:numId w:val="23"/>
        </w:numPr>
        <w:tabs>
          <w:tab w:val="left" w:pos="426"/>
        </w:tabs>
        <w:spacing w:line="276" w:lineRule="auto"/>
        <w:rPr>
          <w:rFonts w:ascii="Arial" w:hAnsi="Arial" w:cs="Arial"/>
          <w:sz w:val="24"/>
          <w:szCs w:val="24"/>
        </w:rPr>
      </w:pPr>
      <w:r w:rsidRPr="00DA17AA">
        <w:rPr>
          <w:rFonts w:ascii="Arial" w:hAnsi="Arial" w:cs="Arial"/>
          <w:sz w:val="24"/>
          <w:szCs w:val="24"/>
        </w:rPr>
        <w:t>In endorsing</w:t>
      </w:r>
      <w:r w:rsidR="007A3530" w:rsidRPr="00DA17AA">
        <w:rPr>
          <w:rFonts w:ascii="Arial" w:hAnsi="Arial" w:cs="Arial"/>
          <w:sz w:val="24"/>
          <w:szCs w:val="24"/>
        </w:rPr>
        <w:t xml:space="preserve"> the proposals</w:t>
      </w:r>
      <w:r w:rsidRPr="00DA17AA">
        <w:rPr>
          <w:rFonts w:ascii="Arial" w:hAnsi="Arial" w:cs="Arial"/>
          <w:sz w:val="24"/>
          <w:szCs w:val="24"/>
        </w:rPr>
        <w:t xml:space="preserve">, the Board asked that consideration be given to </w:t>
      </w:r>
      <w:r w:rsidR="00DC4FE5" w:rsidRPr="00DA17AA">
        <w:rPr>
          <w:rFonts w:ascii="Arial" w:hAnsi="Arial" w:cs="Arial"/>
          <w:sz w:val="24"/>
          <w:szCs w:val="24"/>
        </w:rPr>
        <w:t xml:space="preserve">highlighting the development of a new business model, </w:t>
      </w:r>
      <w:r w:rsidR="001D3028" w:rsidRPr="00DA17AA">
        <w:rPr>
          <w:rFonts w:ascii="Arial" w:hAnsi="Arial" w:cs="Arial"/>
          <w:sz w:val="24"/>
          <w:szCs w:val="24"/>
        </w:rPr>
        <w:t>ways to enable access for low</w:t>
      </w:r>
      <w:r w:rsidR="00D87720" w:rsidRPr="00DA17AA">
        <w:rPr>
          <w:rFonts w:ascii="Arial" w:hAnsi="Arial" w:cs="Arial"/>
          <w:sz w:val="24"/>
          <w:szCs w:val="24"/>
        </w:rPr>
        <w:t>-</w:t>
      </w:r>
      <w:r w:rsidR="001D3028" w:rsidRPr="00DA17AA">
        <w:rPr>
          <w:rFonts w:ascii="Arial" w:hAnsi="Arial" w:cs="Arial"/>
          <w:sz w:val="24"/>
          <w:szCs w:val="24"/>
        </w:rPr>
        <w:t xml:space="preserve">income families, </w:t>
      </w:r>
      <w:r w:rsidR="00DA488C" w:rsidRPr="00DA17AA">
        <w:rPr>
          <w:rFonts w:ascii="Arial" w:hAnsi="Arial" w:cs="Arial"/>
          <w:sz w:val="24"/>
          <w:szCs w:val="24"/>
        </w:rPr>
        <w:t xml:space="preserve">and </w:t>
      </w:r>
      <w:r w:rsidR="00AE6AE6" w:rsidRPr="00DA17AA">
        <w:rPr>
          <w:rFonts w:ascii="Arial" w:hAnsi="Arial" w:cs="Arial"/>
          <w:sz w:val="24"/>
          <w:szCs w:val="24"/>
        </w:rPr>
        <w:t xml:space="preserve">to consider </w:t>
      </w:r>
      <w:r w:rsidR="00896C21" w:rsidRPr="00DA17AA">
        <w:rPr>
          <w:rFonts w:ascii="Arial" w:hAnsi="Arial" w:cs="Arial"/>
          <w:sz w:val="24"/>
          <w:szCs w:val="24"/>
        </w:rPr>
        <w:t>a scenario in which</w:t>
      </w:r>
      <w:r w:rsidR="00AE6AE6" w:rsidRPr="00DA17AA">
        <w:rPr>
          <w:rFonts w:ascii="Arial" w:hAnsi="Arial" w:cs="Arial"/>
          <w:sz w:val="24"/>
          <w:szCs w:val="24"/>
        </w:rPr>
        <w:t xml:space="preserve"> budgets suffer a significant cut</w:t>
      </w:r>
      <w:r w:rsidR="00896C21" w:rsidRPr="00DA17AA">
        <w:rPr>
          <w:rFonts w:ascii="Arial" w:hAnsi="Arial" w:cs="Arial"/>
          <w:sz w:val="24"/>
          <w:szCs w:val="24"/>
        </w:rPr>
        <w:t xml:space="preserve">. </w:t>
      </w:r>
    </w:p>
    <w:p w14:paraId="0B1552B9" w14:textId="77777777" w:rsidR="00896C21" w:rsidRPr="00DA17AA" w:rsidRDefault="00896C21" w:rsidP="00896C21">
      <w:pPr>
        <w:pStyle w:val="ListParagraph"/>
        <w:rPr>
          <w:rFonts w:ascii="Arial" w:hAnsi="Arial" w:cs="Arial"/>
          <w:sz w:val="24"/>
          <w:szCs w:val="24"/>
        </w:rPr>
      </w:pPr>
    </w:p>
    <w:p w14:paraId="54F661DE" w14:textId="746C66A9" w:rsidR="00896C21" w:rsidRPr="00DA17AA" w:rsidRDefault="00896C21" w:rsidP="00431A40">
      <w:pPr>
        <w:pStyle w:val="ListParagraph"/>
        <w:numPr>
          <w:ilvl w:val="0"/>
          <w:numId w:val="23"/>
        </w:numPr>
        <w:tabs>
          <w:tab w:val="left" w:pos="426"/>
        </w:tabs>
        <w:spacing w:after="0" w:line="276" w:lineRule="auto"/>
        <w:ind w:left="714" w:hanging="357"/>
        <w:rPr>
          <w:rFonts w:ascii="Arial" w:hAnsi="Arial" w:cs="Arial"/>
          <w:sz w:val="24"/>
          <w:szCs w:val="24"/>
        </w:rPr>
      </w:pPr>
      <w:r w:rsidRPr="00DA17AA">
        <w:rPr>
          <w:rFonts w:ascii="Arial" w:hAnsi="Arial" w:cs="Arial"/>
          <w:sz w:val="24"/>
          <w:szCs w:val="24"/>
        </w:rPr>
        <w:t xml:space="preserve">The AOP </w:t>
      </w:r>
      <w:r w:rsidR="00F935FA" w:rsidRPr="00DA17AA">
        <w:rPr>
          <w:rFonts w:ascii="Arial" w:hAnsi="Arial" w:cs="Arial"/>
          <w:sz w:val="24"/>
          <w:szCs w:val="24"/>
        </w:rPr>
        <w:t xml:space="preserve">for 2024-25 </w:t>
      </w:r>
      <w:r w:rsidRPr="00DA17AA">
        <w:rPr>
          <w:rFonts w:ascii="Arial" w:hAnsi="Arial" w:cs="Arial"/>
          <w:sz w:val="24"/>
          <w:szCs w:val="24"/>
        </w:rPr>
        <w:t xml:space="preserve">will be developed, and </w:t>
      </w:r>
      <w:r w:rsidR="00F935FA" w:rsidRPr="00DA17AA">
        <w:rPr>
          <w:rFonts w:ascii="Arial" w:hAnsi="Arial" w:cs="Arial"/>
          <w:sz w:val="24"/>
          <w:szCs w:val="24"/>
        </w:rPr>
        <w:t>alongside the draft budget, will be presented at the February Board meeting.</w:t>
      </w:r>
    </w:p>
    <w:p w14:paraId="7DAB6258" w14:textId="4022A4B4" w:rsidR="00431A40" w:rsidRPr="00DA17AA" w:rsidRDefault="00431A40" w:rsidP="00FC0D79">
      <w:pPr>
        <w:tabs>
          <w:tab w:val="left" w:pos="426"/>
        </w:tabs>
        <w:spacing w:line="276" w:lineRule="auto"/>
        <w:ind w:left="4536"/>
        <w:rPr>
          <w:rFonts w:ascii="Arial" w:hAnsi="Arial" w:cs="Arial"/>
          <w:sz w:val="24"/>
          <w:szCs w:val="24"/>
        </w:rPr>
      </w:pPr>
      <w:r w:rsidRPr="00DA17AA">
        <w:rPr>
          <w:rFonts w:ascii="Arial" w:hAnsi="Arial" w:cs="Arial"/>
          <w:b/>
          <w:bCs/>
          <w:sz w:val="24"/>
          <w:szCs w:val="24"/>
        </w:rPr>
        <w:t>ACTION:</w:t>
      </w:r>
      <w:r w:rsidRPr="00DA17AA">
        <w:rPr>
          <w:rFonts w:ascii="Arial" w:hAnsi="Arial" w:cs="Arial"/>
          <w:sz w:val="24"/>
          <w:szCs w:val="24"/>
        </w:rPr>
        <w:t xml:space="preserve"> Interim Director of Finance and Corporate Services</w:t>
      </w:r>
    </w:p>
    <w:p w14:paraId="764F24A2" w14:textId="77777777" w:rsidR="00754776" w:rsidRPr="00DA17AA" w:rsidRDefault="00754776" w:rsidP="00754776">
      <w:pPr>
        <w:tabs>
          <w:tab w:val="left" w:pos="426"/>
        </w:tabs>
        <w:spacing w:line="276" w:lineRule="auto"/>
        <w:rPr>
          <w:rFonts w:ascii="Arial" w:hAnsi="Arial" w:cs="Arial"/>
          <w:sz w:val="24"/>
          <w:szCs w:val="24"/>
        </w:rPr>
      </w:pPr>
    </w:p>
    <w:p w14:paraId="2307AFF8" w14:textId="16FA6E7C" w:rsidR="008B01CD" w:rsidRPr="00DA17AA" w:rsidRDefault="008B01CD" w:rsidP="008B01CD">
      <w:pPr>
        <w:pStyle w:val="Default"/>
        <w:rPr>
          <w:rFonts w:ascii="Arial" w:hAnsi="Arial" w:cs="Arial"/>
          <w:i/>
          <w:iCs/>
          <w:color w:val="auto"/>
        </w:rPr>
      </w:pPr>
      <w:r w:rsidRPr="00DA17AA">
        <w:rPr>
          <w:rFonts w:ascii="Arial" w:hAnsi="Arial" w:cs="Arial"/>
          <w:i/>
          <w:iCs/>
          <w:color w:val="auto"/>
        </w:rPr>
        <w:t>Denise Mattison left the meeting.</w:t>
      </w:r>
    </w:p>
    <w:p w14:paraId="6158A889" w14:textId="77777777" w:rsidR="008B01CD" w:rsidRPr="00DA17AA" w:rsidRDefault="008B01CD" w:rsidP="008B01CD">
      <w:pPr>
        <w:pStyle w:val="Default"/>
        <w:rPr>
          <w:rFonts w:ascii="Arial" w:hAnsi="Arial" w:cs="Arial"/>
          <w:i/>
          <w:iCs/>
          <w:color w:val="auto"/>
        </w:rPr>
      </w:pPr>
    </w:p>
    <w:p w14:paraId="19DF0E09" w14:textId="4219582E" w:rsidR="008B01CD" w:rsidRPr="00DA17AA" w:rsidRDefault="008B01CD" w:rsidP="008B01CD">
      <w:pPr>
        <w:pStyle w:val="Default"/>
        <w:rPr>
          <w:rFonts w:ascii="Arial" w:hAnsi="Arial" w:cs="Arial"/>
          <w:i/>
          <w:iCs/>
          <w:color w:val="auto"/>
        </w:rPr>
      </w:pPr>
      <w:r w:rsidRPr="00DA17AA">
        <w:rPr>
          <w:rFonts w:ascii="Arial" w:hAnsi="Arial" w:cs="Arial"/>
          <w:i/>
          <w:iCs/>
          <w:color w:val="auto"/>
        </w:rPr>
        <w:t>John Campbell joined the meeting.</w:t>
      </w:r>
    </w:p>
    <w:p w14:paraId="3C58F1B0" w14:textId="77777777" w:rsidR="008B01CD" w:rsidRPr="00DA17AA" w:rsidRDefault="008B01CD" w:rsidP="00912C56">
      <w:pPr>
        <w:rPr>
          <w:rFonts w:ascii="Arial" w:hAnsi="Arial" w:cs="Arial"/>
          <w:sz w:val="24"/>
          <w:szCs w:val="24"/>
        </w:rPr>
      </w:pPr>
    </w:p>
    <w:p w14:paraId="6E5E3475" w14:textId="471200B4" w:rsidR="0006621E" w:rsidRPr="00DA17AA" w:rsidRDefault="00424288" w:rsidP="00912C56">
      <w:pPr>
        <w:rPr>
          <w:rFonts w:ascii="Arial" w:hAnsi="Arial" w:cs="Arial"/>
          <w:b/>
          <w:bCs/>
          <w:sz w:val="24"/>
          <w:szCs w:val="24"/>
        </w:rPr>
      </w:pPr>
      <w:r w:rsidRPr="00DA17AA">
        <w:rPr>
          <w:rFonts w:ascii="Arial" w:hAnsi="Arial" w:cs="Arial"/>
          <w:b/>
          <w:bCs/>
          <w:sz w:val="24"/>
          <w:szCs w:val="24"/>
        </w:rPr>
        <w:t>Digital Blueprin</w:t>
      </w:r>
      <w:r w:rsidR="00CA3567" w:rsidRPr="00DA17AA">
        <w:rPr>
          <w:rFonts w:ascii="Arial" w:hAnsi="Arial" w:cs="Arial"/>
          <w:b/>
          <w:bCs/>
          <w:sz w:val="24"/>
          <w:szCs w:val="24"/>
        </w:rPr>
        <w:t>tin</w:t>
      </w:r>
      <w:r w:rsidRPr="00DA17AA">
        <w:rPr>
          <w:rFonts w:ascii="Arial" w:hAnsi="Arial" w:cs="Arial"/>
          <w:b/>
          <w:bCs/>
          <w:sz w:val="24"/>
          <w:szCs w:val="24"/>
        </w:rPr>
        <w:t>g</w:t>
      </w:r>
    </w:p>
    <w:p w14:paraId="31156202" w14:textId="77777777" w:rsidR="00117BC8" w:rsidRPr="00DA17AA" w:rsidRDefault="00117BC8" w:rsidP="00912C56">
      <w:pPr>
        <w:rPr>
          <w:rFonts w:ascii="Arial" w:hAnsi="Arial" w:cs="Arial"/>
          <w:sz w:val="24"/>
          <w:szCs w:val="24"/>
        </w:rPr>
      </w:pPr>
    </w:p>
    <w:p w14:paraId="7B6FB63D" w14:textId="6C8909BB" w:rsidR="00C4381D" w:rsidRPr="00DA17AA" w:rsidRDefault="00117BC8" w:rsidP="001357E1">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John Campbell, Digital Transformation Manager</w:t>
      </w:r>
      <w:r w:rsidR="00650D31" w:rsidRPr="00DA17AA">
        <w:rPr>
          <w:rFonts w:ascii="Arial" w:hAnsi="Arial" w:cs="Arial"/>
          <w:sz w:val="24"/>
          <w:szCs w:val="24"/>
        </w:rPr>
        <w:t xml:space="preserve">, provided an update on HES digital strategy following discussion in May and </w:t>
      </w:r>
      <w:proofErr w:type="gramStart"/>
      <w:r w:rsidR="00D86DF4" w:rsidRPr="00DA17AA">
        <w:rPr>
          <w:rFonts w:ascii="Arial" w:hAnsi="Arial" w:cs="Arial"/>
          <w:sz w:val="24"/>
          <w:szCs w:val="24"/>
        </w:rPr>
        <w:t>in particu</w:t>
      </w:r>
      <w:r w:rsidR="004B4BDA" w:rsidRPr="00DA17AA">
        <w:rPr>
          <w:rFonts w:ascii="Arial" w:hAnsi="Arial" w:cs="Arial"/>
          <w:sz w:val="24"/>
          <w:szCs w:val="24"/>
        </w:rPr>
        <w:t>l</w:t>
      </w:r>
      <w:r w:rsidR="00D86DF4" w:rsidRPr="00DA17AA">
        <w:rPr>
          <w:rFonts w:ascii="Arial" w:hAnsi="Arial" w:cs="Arial"/>
          <w:sz w:val="24"/>
          <w:szCs w:val="24"/>
        </w:rPr>
        <w:t>ar on</w:t>
      </w:r>
      <w:proofErr w:type="gramEnd"/>
      <w:r w:rsidR="00D86DF4" w:rsidRPr="00DA17AA">
        <w:rPr>
          <w:rFonts w:ascii="Arial" w:hAnsi="Arial" w:cs="Arial"/>
          <w:sz w:val="24"/>
          <w:szCs w:val="24"/>
        </w:rPr>
        <w:t xml:space="preserve"> a ne</w:t>
      </w:r>
      <w:r w:rsidR="004B4BDA" w:rsidRPr="00DA17AA">
        <w:rPr>
          <w:rFonts w:ascii="Arial" w:hAnsi="Arial" w:cs="Arial"/>
          <w:sz w:val="24"/>
          <w:szCs w:val="24"/>
        </w:rPr>
        <w:t>w</w:t>
      </w:r>
      <w:r w:rsidR="00D86DF4" w:rsidRPr="00DA17AA">
        <w:rPr>
          <w:rFonts w:ascii="Arial" w:hAnsi="Arial" w:cs="Arial"/>
          <w:sz w:val="24"/>
          <w:szCs w:val="24"/>
        </w:rPr>
        <w:t xml:space="preserve"> digital blueprint that will provide improved visibility of IT / digital requests from across the organisation</w:t>
      </w:r>
      <w:r w:rsidR="004B4BDA" w:rsidRPr="00DA17AA">
        <w:rPr>
          <w:rFonts w:ascii="Arial" w:hAnsi="Arial" w:cs="Arial"/>
          <w:sz w:val="24"/>
          <w:szCs w:val="24"/>
        </w:rPr>
        <w:t xml:space="preserve"> and </w:t>
      </w:r>
      <w:r w:rsidR="00D73840" w:rsidRPr="00DA17AA">
        <w:rPr>
          <w:rFonts w:ascii="Arial" w:hAnsi="Arial" w:cs="Arial"/>
          <w:sz w:val="24"/>
          <w:szCs w:val="24"/>
        </w:rPr>
        <w:t xml:space="preserve">a clear basis for prioritisation and </w:t>
      </w:r>
      <w:r w:rsidR="004B4BDA" w:rsidRPr="00DA17AA">
        <w:rPr>
          <w:rFonts w:ascii="Arial" w:hAnsi="Arial" w:cs="Arial"/>
          <w:sz w:val="24"/>
          <w:szCs w:val="24"/>
        </w:rPr>
        <w:t xml:space="preserve">resource planning. </w:t>
      </w:r>
      <w:r w:rsidR="00F86505" w:rsidRPr="00DA17AA">
        <w:rPr>
          <w:rFonts w:ascii="Arial" w:hAnsi="Arial" w:cs="Arial"/>
          <w:sz w:val="24"/>
          <w:szCs w:val="24"/>
        </w:rPr>
        <w:t xml:space="preserve">It was noted that a new structure is being implemented to deliver the blueprint and a </w:t>
      </w:r>
      <w:r w:rsidR="00923F1B" w:rsidRPr="00DA17AA">
        <w:rPr>
          <w:rFonts w:ascii="Arial" w:hAnsi="Arial" w:cs="Arial"/>
          <w:sz w:val="24"/>
          <w:szCs w:val="24"/>
        </w:rPr>
        <w:t>Digital Design Authority es</w:t>
      </w:r>
      <w:r w:rsidR="001C6D6E" w:rsidRPr="00DA17AA">
        <w:rPr>
          <w:rFonts w:ascii="Arial" w:hAnsi="Arial" w:cs="Arial"/>
          <w:sz w:val="24"/>
          <w:szCs w:val="24"/>
        </w:rPr>
        <w:t>tablished</w:t>
      </w:r>
      <w:r w:rsidR="00923F1B" w:rsidRPr="00DA17AA">
        <w:rPr>
          <w:rFonts w:ascii="Arial" w:hAnsi="Arial" w:cs="Arial"/>
          <w:sz w:val="24"/>
          <w:szCs w:val="24"/>
        </w:rPr>
        <w:t xml:space="preserve"> to provide </w:t>
      </w:r>
      <w:r w:rsidR="001C6D6E" w:rsidRPr="00DA17AA">
        <w:rPr>
          <w:rFonts w:ascii="Arial" w:hAnsi="Arial" w:cs="Arial"/>
          <w:sz w:val="24"/>
          <w:szCs w:val="24"/>
        </w:rPr>
        <w:t xml:space="preserve">appropriate </w:t>
      </w:r>
      <w:r w:rsidR="00923F1B" w:rsidRPr="00DA17AA">
        <w:rPr>
          <w:rFonts w:ascii="Arial" w:hAnsi="Arial" w:cs="Arial"/>
          <w:sz w:val="24"/>
          <w:szCs w:val="24"/>
        </w:rPr>
        <w:t>oversight</w:t>
      </w:r>
      <w:r w:rsidR="001C6D6E" w:rsidRPr="00DA17AA">
        <w:rPr>
          <w:rFonts w:ascii="Arial" w:hAnsi="Arial" w:cs="Arial"/>
          <w:sz w:val="24"/>
          <w:szCs w:val="24"/>
        </w:rPr>
        <w:t xml:space="preserve"> and governance. </w:t>
      </w:r>
    </w:p>
    <w:p w14:paraId="354FAA6A" w14:textId="77777777" w:rsidR="006F5B28" w:rsidRPr="00DA17AA" w:rsidRDefault="006F5B28" w:rsidP="006F5B28">
      <w:pPr>
        <w:tabs>
          <w:tab w:val="left" w:pos="426"/>
        </w:tabs>
        <w:spacing w:line="276" w:lineRule="auto"/>
        <w:rPr>
          <w:rFonts w:ascii="Arial" w:hAnsi="Arial" w:cs="Arial"/>
          <w:sz w:val="24"/>
          <w:szCs w:val="24"/>
        </w:rPr>
      </w:pPr>
    </w:p>
    <w:p w14:paraId="2AA7A8C3" w14:textId="7F5FA74D" w:rsidR="006F5B28" w:rsidRPr="00DA17AA" w:rsidRDefault="006F5B28" w:rsidP="00261781">
      <w:pPr>
        <w:pStyle w:val="ListParagraph"/>
        <w:numPr>
          <w:ilvl w:val="0"/>
          <w:numId w:val="23"/>
        </w:numPr>
        <w:tabs>
          <w:tab w:val="left" w:pos="426"/>
        </w:tabs>
        <w:spacing w:after="0" w:line="276" w:lineRule="auto"/>
        <w:ind w:left="714" w:hanging="357"/>
        <w:rPr>
          <w:rFonts w:ascii="Arial" w:hAnsi="Arial" w:cs="Arial"/>
          <w:sz w:val="24"/>
          <w:szCs w:val="24"/>
        </w:rPr>
      </w:pPr>
      <w:r w:rsidRPr="00DA17AA">
        <w:rPr>
          <w:rFonts w:ascii="Arial" w:hAnsi="Arial" w:cs="Arial"/>
          <w:sz w:val="24"/>
          <w:szCs w:val="24"/>
        </w:rPr>
        <w:t>In endorsing the blueprint and the outline of the refreshed digital</w:t>
      </w:r>
      <w:r w:rsidR="00B46072" w:rsidRPr="00DA17AA">
        <w:rPr>
          <w:rFonts w:ascii="Arial" w:hAnsi="Arial" w:cs="Arial"/>
          <w:sz w:val="24"/>
          <w:szCs w:val="24"/>
        </w:rPr>
        <w:t xml:space="preserve"> strategy,</w:t>
      </w:r>
      <w:r w:rsidRPr="00DA17AA">
        <w:rPr>
          <w:rFonts w:ascii="Arial" w:hAnsi="Arial" w:cs="Arial"/>
          <w:sz w:val="24"/>
          <w:szCs w:val="24"/>
        </w:rPr>
        <w:t xml:space="preserve"> the Board </w:t>
      </w:r>
      <w:r w:rsidR="00B223BF" w:rsidRPr="00DA17AA">
        <w:rPr>
          <w:rFonts w:ascii="Arial" w:hAnsi="Arial" w:cs="Arial"/>
          <w:sz w:val="24"/>
          <w:szCs w:val="24"/>
        </w:rPr>
        <w:t xml:space="preserve">requested that metrics </w:t>
      </w:r>
      <w:r w:rsidR="00B5014E" w:rsidRPr="00DA17AA">
        <w:rPr>
          <w:rFonts w:ascii="Arial" w:hAnsi="Arial" w:cs="Arial"/>
          <w:sz w:val="24"/>
          <w:szCs w:val="24"/>
        </w:rPr>
        <w:t xml:space="preserve">(using a dashboard) </w:t>
      </w:r>
      <w:r w:rsidR="00B223BF" w:rsidRPr="00DA17AA">
        <w:rPr>
          <w:rFonts w:ascii="Arial" w:hAnsi="Arial" w:cs="Arial"/>
          <w:sz w:val="24"/>
          <w:szCs w:val="24"/>
        </w:rPr>
        <w:t xml:space="preserve">be developed to enable </w:t>
      </w:r>
      <w:r w:rsidR="00284F6E" w:rsidRPr="00DA17AA">
        <w:rPr>
          <w:rFonts w:ascii="Arial" w:hAnsi="Arial" w:cs="Arial"/>
          <w:sz w:val="24"/>
          <w:szCs w:val="24"/>
        </w:rPr>
        <w:t>progress to be measured, suitable benchma</w:t>
      </w:r>
      <w:r w:rsidR="00B5014E" w:rsidRPr="00DA17AA">
        <w:rPr>
          <w:rFonts w:ascii="Arial" w:hAnsi="Arial" w:cs="Arial"/>
          <w:sz w:val="24"/>
          <w:szCs w:val="24"/>
        </w:rPr>
        <w:t>r</w:t>
      </w:r>
      <w:r w:rsidR="00284F6E" w:rsidRPr="00DA17AA">
        <w:rPr>
          <w:rFonts w:ascii="Arial" w:hAnsi="Arial" w:cs="Arial"/>
          <w:sz w:val="24"/>
          <w:szCs w:val="24"/>
        </w:rPr>
        <w:t xml:space="preserve">ks identified, </w:t>
      </w:r>
      <w:r w:rsidR="00BF55EF" w:rsidRPr="00DA17AA">
        <w:rPr>
          <w:rFonts w:ascii="Arial" w:hAnsi="Arial" w:cs="Arial"/>
          <w:sz w:val="24"/>
          <w:szCs w:val="24"/>
        </w:rPr>
        <w:t xml:space="preserve">and assurance that cyber was sufficiently addressed within the blueprint. </w:t>
      </w:r>
      <w:r w:rsidR="00F3359C" w:rsidRPr="00DA17AA">
        <w:rPr>
          <w:rFonts w:ascii="Arial" w:hAnsi="Arial" w:cs="Arial"/>
          <w:sz w:val="24"/>
          <w:szCs w:val="24"/>
        </w:rPr>
        <w:t>It was also agreed that it would be usefu</w:t>
      </w:r>
      <w:r w:rsidR="008E4D33" w:rsidRPr="00DA17AA">
        <w:rPr>
          <w:rFonts w:ascii="Arial" w:hAnsi="Arial" w:cs="Arial"/>
          <w:sz w:val="24"/>
          <w:szCs w:val="24"/>
        </w:rPr>
        <w:t>l</w:t>
      </w:r>
      <w:r w:rsidR="00F3359C" w:rsidRPr="00DA17AA">
        <w:rPr>
          <w:rFonts w:ascii="Arial" w:hAnsi="Arial" w:cs="Arial"/>
          <w:sz w:val="24"/>
          <w:szCs w:val="24"/>
        </w:rPr>
        <w:t xml:space="preserve"> to see </w:t>
      </w:r>
      <w:r w:rsidR="008E4D33" w:rsidRPr="00DA17AA">
        <w:rPr>
          <w:rFonts w:ascii="Arial" w:hAnsi="Arial" w:cs="Arial"/>
          <w:sz w:val="24"/>
          <w:szCs w:val="24"/>
        </w:rPr>
        <w:t>a list of current digital projects and those under consideration.</w:t>
      </w:r>
    </w:p>
    <w:p w14:paraId="6B1833B1" w14:textId="59C501D5" w:rsidR="00431A40" w:rsidRPr="00DA17AA" w:rsidRDefault="00431A40" w:rsidP="00FC0D79">
      <w:pPr>
        <w:tabs>
          <w:tab w:val="left" w:pos="426"/>
        </w:tabs>
        <w:spacing w:line="276" w:lineRule="auto"/>
        <w:ind w:left="4536"/>
        <w:rPr>
          <w:rFonts w:ascii="Arial" w:hAnsi="Arial" w:cs="Arial"/>
          <w:sz w:val="24"/>
          <w:szCs w:val="24"/>
        </w:rPr>
      </w:pPr>
      <w:r w:rsidRPr="00DA17AA">
        <w:rPr>
          <w:rFonts w:ascii="Arial" w:hAnsi="Arial" w:cs="Arial"/>
          <w:b/>
          <w:bCs/>
          <w:sz w:val="24"/>
          <w:szCs w:val="24"/>
        </w:rPr>
        <w:t>ACTION:</w:t>
      </w:r>
      <w:r w:rsidRPr="00DA17AA">
        <w:rPr>
          <w:rFonts w:ascii="Arial" w:hAnsi="Arial" w:cs="Arial"/>
          <w:sz w:val="24"/>
          <w:szCs w:val="24"/>
        </w:rPr>
        <w:t xml:space="preserve"> Interim Director of Finance and Corporate Services</w:t>
      </w:r>
    </w:p>
    <w:p w14:paraId="37D4AEC0" w14:textId="77777777" w:rsidR="00573E2C" w:rsidRPr="00DA17AA" w:rsidRDefault="00573E2C" w:rsidP="00912C56">
      <w:pPr>
        <w:rPr>
          <w:rFonts w:ascii="Arial" w:hAnsi="Arial" w:cs="Arial"/>
          <w:sz w:val="24"/>
          <w:szCs w:val="24"/>
          <w:highlight w:val="yellow"/>
        </w:rPr>
      </w:pPr>
    </w:p>
    <w:p w14:paraId="0CE80F23" w14:textId="37C8269D" w:rsidR="008B01CD" w:rsidRPr="00DA17AA" w:rsidRDefault="008B01CD" w:rsidP="008B01CD">
      <w:pPr>
        <w:pStyle w:val="Default"/>
        <w:rPr>
          <w:rFonts w:ascii="Arial" w:hAnsi="Arial" w:cs="Arial"/>
          <w:i/>
          <w:iCs/>
          <w:color w:val="auto"/>
        </w:rPr>
      </w:pPr>
      <w:r w:rsidRPr="00DA17AA">
        <w:rPr>
          <w:rFonts w:ascii="Arial" w:hAnsi="Arial" w:cs="Arial"/>
          <w:i/>
          <w:iCs/>
          <w:color w:val="auto"/>
        </w:rPr>
        <w:t>John Campbell left the meeting.</w:t>
      </w:r>
    </w:p>
    <w:p w14:paraId="5A20DC42" w14:textId="77777777" w:rsidR="008B01CD" w:rsidRPr="00DA17AA" w:rsidRDefault="008B01CD" w:rsidP="008B01CD">
      <w:pPr>
        <w:pStyle w:val="Default"/>
        <w:rPr>
          <w:rFonts w:ascii="Arial" w:hAnsi="Arial" w:cs="Arial"/>
          <w:i/>
          <w:iCs/>
          <w:color w:val="auto"/>
        </w:rPr>
      </w:pPr>
    </w:p>
    <w:p w14:paraId="4832350A" w14:textId="18B3116F" w:rsidR="008B01CD" w:rsidRPr="00DA17AA" w:rsidRDefault="008B01CD" w:rsidP="008B01CD">
      <w:pPr>
        <w:pStyle w:val="Default"/>
        <w:rPr>
          <w:rFonts w:ascii="Arial" w:hAnsi="Arial" w:cs="Arial"/>
          <w:i/>
          <w:iCs/>
          <w:color w:val="auto"/>
        </w:rPr>
      </w:pPr>
      <w:r w:rsidRPr="00DA17AA">
        <w:rPr>
          <w:rFonts w:ascii="Arial" w:hAnsi="Arial" w:cs="Arial"/>
          <w:i/>
          <w:iCs/>
          <w:color w:val="auto"/>
        </w:rPr>
        <w:t>Gillian MacDonald joined the meeting.</w:t>
      </w:r>
    </w:p>
    <w:p w14:paraId="20AFA20A" w14:textId="77777777" w:rsidR="008B01CD" w:rsidRPr="00DA17AA" w:rsidRDefault="008B01CD" w:rsidP="00912C56">
      <w:pPr>
        <w:rPr>
          <w:rFonts w:ascii="Arial" w:hAnsi="Arial" w:cs="Arial"/>
          <w:sz w:val="24"/>
          <w:szCs w:val="24"/>
        </w:rPr>
      </w:pPr>
    </w:p>
    <w:p w14:paraId="0A3CA6D0" w14:textId="2A05A107" w:rsidR="003E1AE1" w:rsidRPr="00DA17AA" w:rsidRDefault="00FC3217" w:rsidP="00912C56">
      <w:pPr>
        <w:rPr>
          <w:rFonts w:ascii="Arial" w:hAnsi="Arial" w:cs="Arial"/>
          <w:b/>
          <w:bCs/>
          <w:sz w:val="24"/>
          <w:szCs w:val="24"/>
        </w:rPr>
      </w:pPr>
      <w:r w:rsidRPr="00DA17AA">
        <w:rPr>
          <w:rFonts w:ascii="Arial" w:hAnsi="Arial" w:cs="Arial"/>
          <w:b/>
          <w:bCs/>
          <w:sz w:val="24"/>
          <w:szCs w:val="24"/>
        </w:rPr>
        <w:t>Review of Branding</w:t>
      </w:r>
    </w:p>
    <w:p w14:paraId="2D1A044C" w14:textId="77777777" w:rsidR="002D63C4" w:rsidRPr="00DA17AA" w:rsidRDefault="002D63C4" w:rsidP="00754776">
      <w:pPr>
        <w:rPr>
          <w:rFonts w:ascii="Arial" w:hAnsi="Arial" w:cs="Arial"/>
          <w:sz w:val="24"/>
          <w:szCs w:val="24"/>
        </w:rPr>
      </w:pPr>
    </w:p>
    <w:p w14:paraId="1FE1CE96" w14:textId="74536CD9" w:rsidR="00502AB1" w:rsidRPr="00DA17AA" w:rsidRDefault="00754776" w:rsidP="001357E1">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Gillian MacDonald, Head of Sales and Marketing</w:t>
      </w:r>
      <w:r w:rsidR="0012541D" w:rsidRPr="00DA17AA">
        <w:rPr>
          <w:rFonts w:ascii="Arial" w:hAnsi="Arial" w:cs="Arial"/>
          <w:sz w:val="24"/>
          <w:szCs w:val="24"/>
        </w:rPr>
        <w:t xml:space="preserve"> </w:t>
      </w:r>
      <w:r w:rsidR="009364F6" w:rsidRPr="00DA17AA">
        <w:rPr>
          <w:rFonts w:ascii="Arial" w:hAnsi="Arial" w:cs="Arial"/>
          <w:sz w:val="24"/>
          <w:szCs w:val="24"/>
        </w:rPr>
        <w:t>presented a proposal, based on rece</w:t>
      </w:r>
      <w:r w:rsidR="007A70E1" w:rsidRPr="00DA17AA">
        <w:rPr>
          <w:rFonts w:ascii="Arial" w:hAnsi="Arial" w:cs="Arial"/>
          <w:sz w:val="24"/>
          <w:szCs w:val="24"/>
        </w:rPr>
        <w:t>n</w:t>
      </w:r>
      <w:r w:rsidR="009364F6" w:rsidRPr="00DA17AA">
        <w:rPr>
          <w:rFonts w:ascii="Arial" w:hAnsi="Arial" w:cs="Arial"/>
          <w:sz w:val="24"/>
          <w:szCs w:val="24"/>
        </w:rPr>
        <w:t xml:space="preserve">t research, to </w:t>
      </w:r>
      <w:r w:rsidR="007A70E1" w:rsidRPr="00DA17AA">
        <w:rPr>
          <w:rFonts w:ascii="Arial" w:hAnsi="Arial" w:cs="Arial"/>
          <w:sz w:val="24"/>
          <w:szCs w:val="24"/>
        </w:rPr>
        <w:t xml:space="preserve">undertake a review of the HES brand. </w:t>
      </w:r>
      <w:proofErr w:type="gramStart"/>
      <w:r w:rsidR="0012132F" w:rsidRPr="00DA17AA">
        <w:rPr>
          <w:rFonts w:ascii="Arial" w:hAnsi="Arial" w:cs="Arial"/>
          <w:sz w:val="24"/>
          <w:szCs w:val="24"/>
        </w:rPr>
        <w:t>A number of</w:t>
      </w:r>
      <w:proofErr w:type="gramEnd"/>
      <w:r w:rsidR="0012132F" w:rsidRPr="00DA17AA">
        <w:rPr>
          <w:rFonts w:ascii="Arial" w:hAnsi="Arial" w:cs="Arial"/>
          <w:sz w:val="24"/>
          <w:szCs w:val="24"/>
        </w:rPr>
        <w:t xml:space="preserve"> issues with the current arrangements were discussed</w:t>
      </w:r>
      <w:r w:rsidR="00083E14" w:rsidRPr="00DA17AA">
        <w:rPr>
          <w:rFonts w:ascii="Arial" w:hAnsi="Arial" w:cs="Arial"/>
          <w:sz w:val="24"/>
          <w:szCs w:val="24"/>
        </w:rPr>
        <w:t xml:space="preserve"> and options </w:t>
      </w:r>
      <w:r w:rsidR="00675006" w:rsidRPr="00DA17AA">
        <w:rPr>
          <w:rFonts w:ascii="Arial" w:hAnsi="Arial" w:cs="Arial"/>
          <w:sz w:val="24"/>
          <w:szCs w:val="24"/>
        </w:rPr>
        <w:t xml:space="preserve">for development outlined. </w:t>
      </w:r>
    </w:p>
    <w:p w14:paraId="1AEA6E42" w14:textId="77777777" w:rsidR="00335E5D" w:rsidRPr="00DA17AA" w:rsidRDefault="00335E5D" w:rsidP="00335E5D">
      <w:pPr>
        <w:tabs>
          <w:tab w:val="left" w:pos="426"/>
        </w:tabs>
        <w:spacing w:line="276" w:lineRule="auto"/>
        <w:rPr>
          <w:rFonts w:ascii="Arial" w:hAnsi="Arial" w:cs="Arial"/>
          <w:sz w:val="24"/>
          <w:szCs w:val="24"/>
        </w:rPr>
      </w:pPr>
    </w:p>
    <w:p w14:paraId="25720CB3" w14:textId="2A1DC825" w:rsidR="00405C81" w:rsidRPr="00DA17AA" w:rsidRDefault="00335E5D" w:rsidP="00405C81">
      <w:pPr>
        <w:pStyle w:val="ListParagraph"/>
        <w:numPr>
          <w:ilvl w:val="0"/>
          <w:numId w:val="23"/>
        </w:numPr>
        <w:tabs>
          <w:tab w:val="left" w:pos="426"/>
        </w:tabs>
        <w:spacing w:line="276" w:lineRule="auto"/>
        <w:rPr>
          <w:rFonts w:ascii="Arial" w:hAnsi="Arial" w:cs="Arial"/>
          <w:sz w:val="24"/>
          <w:szCs w:val="24"/>
        </w:rPr>
      </w:pPr>
      <w:r w:rsidRPr="00DA17AA">
        <w:rPr>
          <w:rFonts w:ascii="Arial" w:hAnsi="Arial" w:cs="Arial"/>
          <w:sz w:val="24"/>
          <w:szCs w:val="24"/>
        </w:rPr>
        <w:t xml:space="preserve">The Board </w:t>
      </w:r>
      <w:r w:rsidR="00DD5591" w:rsidRPr="00DA17AA">
        <w:rPr>
          <w:rFonts w:ascii="Arial" w:hAnsi="Arial" w:cs="Arial"/>
          <w:sz w:val="24"/>
          <w:szCs w:val="24"/>
        </w:rPr>
        <w:t>endorsed the option of retaining</w:t>
      </w:r>
      <w:r w:rsidR="0078613D" w:rsidRPr="00DA17AA">
        <w:rPr>
          <w:rFonts w:ascii="Arial" w:hAnsi="Arial" w:cs="Arial"/>
          <w:sz w:val="24"/>
          <w:szCs w:val="24"/>
        </w:rPr>
        <w:t xml:space="preserve"> </w:t>
      </w:r>
      <w:r w:rsidR="00595861" w:rsidRPr="00DA17AA">
        <w:rPr>
          <w:rFonts w:ascii="Arial" w:hAnsi="Arial" w:cs="Arial"/>
          <w:sz w:val="24"/>
          <w:szCs w:val="24"/>
        </w:rPr>
        <w:t xml:space="preserve">the </w:t>
      </w:r>
      <w:r w:rsidR="00DD5591" w:rsidRPr="00DA17AA">
        <w:rPr>
          <w:rFonts w:ascii="Arial" w:hAnsi="Arial" w:cs="Arial"/>
          <w:sz w:val="24"/>
          <w:szCs w:val="24"/>
        </w:rPr>
        <w:t>Historic Environment Scotland name as the organis</w:t>
      </w:r>
      <w:r w:rsidR="004D1909" w:rsidRPr="00DA17AA">
        <w:rPr>
          <w:rFonts w:ascii="Arial" w:hAnsi="Arial" w:cs="Arial"/>
          <w:sz w:val="24"/>
          <w:szCs w:val="24"/>
        </w:rPr>
        <w:t>a</w:t>
      </w:r>
      <w:r w:rsidR="00DD5591" w:rsidRPr="00DA17AA">
        <w:rPr>
          <w:rFonts w:ascii="Arial" w:hAnsi="Arial" w:cs="Arial"/>
          <w:sz w:val="24"/>
          <w:szCs w:val="24"/>
        </w:rPr>
        <w:t xml:space="preserve">tion’s legal </w:t>
      </w:r>
      <w:r w:rsidR="00595861" w:rsidRPr="00DA17AA">
        <w:rPr>
          <w:rFonts w:ascii="Arial" w:hAnsi="Arial" w:cs="Arial"/>
          <w:sz w:val="24"/>
          <w:szCs w:val="24"/>
        </w:rPr>
        <w:t>identity</w:t>
      </w:r>
      <w:r w:rsidR="00DD5591" w:rsidRPr="00DA17AA">
        <w:rPr>
          <w:rFonts w:ascii="Arial" w:hAnsi="Arial" w:cs="Arial"/>
          <w:sz w:val="24"/>
          <w:szCs w:val="24"/>
        </w:rPr>
        <w:t xml:space="preserve">, and to </w:t>
      </w:r>
      <w:r w:rsidR="004D1909" w:rsidRPr="00DA17AA">
        <w:rPr>
          <w:rFonts w:ascii="Arial" w:hAnsi="Arial" w:cs="Arial"/>
          <w:sz w:val="24"/>
          <w:szCs w:val="24"/>
        </w:rPr>
        <w:t>develop Historic Scotland</w:t>
      </w:r>
      <w:r w:rsidR="0078613D" w:rsidRPr="00DA17AA">
        <w:rPr>
          <w:rFonts w:ascii="Arial" w:hAnsi="Arial" w:cs="Arial"/>
          <w:sz w:val="24"/>
          <w:szCs w:val="24"/>
        </w:rPr>
        <w:t xml:space="preserve"> as the </w:t>
      </w:r>
      <w:r w:rsidR="00595861" w:rsidRPr="00DA17AA">
        <w:rPr>
          <w:rFonts w:ascii="Arial" w:hAnsi="Arial" w:cs="Arial"/>
          <w:sz w:val="24"/>
          <w:szCs w:val="24"/>
        </w:rPr>
        <w:t xml:space="preserve">outward-facing brand. It was noted that </w:t>
      </w:r>
      <w:r w:rsidR="00405C81" w:rsidRPr="00DA17AA">
        <w:rPr>
          <w:rFonts w:ascii="Arial" w:hAnsi="Arial" w:cs="Arial"/>
          <w:sz w:val="24"/>
          <w:szCs w:val="24"/>
        </w:rPr>
        <w:t>this was already the case at sites, in Membership and other areas of activity.</w:t>
      </w:r>
    </w:p>
    <w:p w14:paraId="71051DE1" w14:textId="77777777" w:rsidR="006F2A3B" w:rsidRPr="00DA17AA" w:rsidRDefault="006F2A3B" w:rsidP="006F2A3B">
      <w:pPr>
        <w:pStyle w:val="ListParagraph"/>
        <w:tabs>
          <w:tab w:val="left" w:pos="426"/>
        </w:tabs>
        <w:spacing w:line="276" w:lineRule="auto"/>
        <w:rPr>
          <w:rFonts w:ascii="Arial" w:hAnsi="Arial" w:cs="Arial"/>
          <w:sz w:val="24"/>
          <w:szCs w:val="24"/>
        </w:rPr>
      </w:pPr>
    </w:p>
    <w:p w14:paraId="4DAD03CE" w14:textId="41C3D002" w:rsidR="00335E5D" w:rsidRPr="00DA17AA" w:rsidRDefault="00335E5D" w:rsidP="000E046F">
      <w:pPr>
        <w:pStyle w:val="ListParagraph"/>
        <w:numPr>
          <w:ilvl w:val="0"/>
          <w:numId w:val="23"/>
        </w:numPr>
        <w:tabs>
          <w:tab w:val="left" w:pos="426"/>
        </w:tabs>
        <w:spacing w:after="0" w:line="276" w:lineRule="auto"/>
        <w:ind w:left="714" w:hanging="357"/>
        <w:rPr>
          <w:rFonts w:ascii="Arial" w:hAnsi="Arial" w:cs="Arial"/>
          <w:sz w:val="24"/>
          <w:szCs w:val="24"/>
        </w:rPr>
      </w:pPr>
      <w:r w:rsidRPr="00DA17AA">
        <w:rPr>
          <w:rFonts w:ascii="Arial" w:hAnsi="Arial" w:cs="Arial"/>
          <w:sz w:val="24"/>
          <w:szCs w:val="24"/>
        </w:rPr>
        <w:t xml:space="preserve">In agreeing to </w:t>
      </w:r>
      <w:r w:rsidR="00FD23B1" w:rsidRPr="00DA17AA">
        <w:rPr>
          <w:rFonts w:ascii="Arial" w:hAnsi="Arial" w:cs="Arial"/>
          <w:sz w:val="24"/>
          <w:szCs w:val="24"/>
        </w:rPr>
        <w:t>the recommendation to undertake development work</w:t>
      </w:r>
      <w:r w:rsidR="00F23761" w:rsidRPr="00DA17AA">
        <w:rPr>
          <w:rFonts w:ascii="Arial" w:hAnsi="Arial" w:cs="Arial"/>
          <w:sz w:val="24"/>
          <w:szCs w:val="24"/>
        </w:rPr>
        <w:t xml:space="preserve">, </w:t>
      </w:r>
      <w:r w:rsidR="00405C81" w:rsidRPr="00DA17AA">
        <w:rPr>
          <w:rFonts w:ascii="Arial" w:hAnsi="Arial" w:cs="Arial"/>
          <w:sz w:val="24"/>
          <w:szCs w:val="24"/>
        </w:rPr>
        <w:t xml:space="preserve">the Board asked that </w:t>
      </w:r>
      <w:proofErr w:type="gramStart"/>
      <w:r w:rsidR="00405C81" w:rsidRPr="00DA17AA">
        <w:rPr>
          <w:rFonts w:ascii="Arial" w:hAnsi="Arial" w:cs="Arial"/>
          <w:sz w:val="24"/>
          <w:szCs w:val="24"/>
        </w:rPr>
        <w:t>a number of</w:t>
      </w:r>
      <w:proofErr w:type="gramEnd"/>
      <w:r w:rsidR="00405C81" w:rsidRPr="00DA17AA">
        <w:rPr>
          <w:rFonts w:ascii="Arial" w:hAnsi="Arial" w:cs="Arial"/>
          <w:sz w:val="24"/>
          <w:szCs w:val="24"/>
        </w:rPr>
        <w:t xml:space="preserve"> matters be take</w:t>
      </w:r>
      <w:r w:rsidR="00EE3233" w:rsidRPr="00DA17AA">
        <w:rPr>
          <w:rFonts w:ascii="Arial" w:hAnsi="Arial" w:cs="Arial"/>
          <w:sz w:val="24"/>
          <w:szCs w:val="24"/>
        </w:rPr>
        <w:t xml:space="preserve">n into consideration, including </w:t>
      </w:r>
      <w:r w:rsidR="002C10ED" w:rsidRPr="00DA17AA">
        <w:rPr>
          <w:rFonts w:ascii="Arial" w:hAnsi="Arial" w:cs="Arial"/>
          <w:sz w:val="24"/>
          <w:szCs w:val="24"/>
        </w:rPr>
        <w:t xml:space="preserve">ensuring change to legislation is not required, </w:t>
      </w:r>
      <w:r w:rsidR="00EE3233" w:rsidRPr="00DA17AA">
        <w:rPr>
          <w:rFonts w:ascii="Arial" w:hAnsi="Arial" w:cs="Arial"/>
          <w:sz w:val="24"/>
          <w:szCs w:val="24"/>
        </w:rPr>
        <w:t xml:space="preserve">avoiding “going backwards” to pre-HES connotations </w:t>
      </w:r>
      <w:r w:rsidR="001B572F" w:rsidRPr="00DA17AA">
        <w:rPr>
          <w:rFonts w:ascii="Arial" w:hAnsi="Arial" w:cs="Arial"/>
          <w:sz w:val="24"/>
          <w:szCs w:val="24"/>
        </w:rPr>
        <w:t xml:space="preserve">and identity </w:t>
      </w:r>
      <w:r w:rsidR="00EE3233" w:rsidRPr="00DA17AA">
        <w:rPr>
          <w:rFonts w:ascii="Arial" w:hAnsi="Arial" w:cs="Arial"/>
          <w:sz w:val="24"/>
          <w:szCs w:val="24"/>
        </w:rPr>
        <w:t>with Historic Sco</w:t>
      </w:r>
      <w:r w:rsidR="001B572F" w:rsidRPr="00DA17AA">
        <w:rPr>
          <w:rFonts w:ascii="Arial" w:hAnsi="Arial" w:cs="Arial"/>
          <w:sz w:val="24"/>
          <w:szCs w:val="24"/>
        </w:rPr>
        <w:t>tland, th</w:t>
      </w:r>
      <w:r w:rsidR="007E1C45" w:rsidRPr="00DA17AA">
        <w:rPr>
          <w:rFonts w:ascii="Arial" w:hAnsi="Arial" w:cs="Arial"/>
          <w:sz w:val="24"/>
          <w:szCs w:val="24"/>
        </w:rPr>
        <w:t>e i</w:t>
      </w:r>
      <w:r w:rsidR="001B572F" w:rsidRPr="00DA17AA">
        <w:rPr>
          <w:rFonts w:ascii="Arial" w:hAnsi="Arial" w:cs="Arial"/>
          <w:sz w:val="24"/>
          <w:szCs w:val="24"/>
        </w:rPr>
        <w:t>mport</w:t>
      </w:r>
      <w:r w:rsidR="007E1C45" w:rsidRPr="00DA17AA">
        <w:rPr>
          <w:rFonts w:ascii="Arial" w:hAnsi="Arial" w:cs="Arial"/>
          <w:sz w:val="24"/>
          <w:szCs w:val="24"/>
        </w:rPr>
        <w:t>a</w:t>
      </w:r>
      <w:r w:rsidR="001B572F" w:rsidRPr="00DA17AA">
        <w:rPr>
          <w:rFonts w:ascii="Arial" w:hAnsi="Arial" w:cs="Arial"/>
          <w:sz w:val="24"/>
          <w:szCs w:val="24"/>
        </w:rPr>
        <w:t>nce of taking staff with us</w:t>
      </w:r>
      <w:r w:rsidR="007E1C45" w:rsidRPr="00DA17AA">
        <w:rPr>
          <w:rFonts w:ascii="Arial" w:hAnsi="Arial" w:cs="Arial"/>
          <w:sz w:val="24"/>
          <w:szCs w:val="24"/>
        </w:rPr>
        <w:t xml:space="preserve">, the need to be sensitive to </w:t>
      </w:r>
      <w:r w:rsidR="00805035" w:rsidRPr="00DA17AA">
        <w:rPr>
          <w:rFonts w:ascii="Arial" w:hAnsi="Arial" w:cs="Arial"/>
          <w:sz w:val="24"/>
          <w:szCs w:val="24"/>
        </w:rPr>
        <w:t xml:space="preserve">the </w:t>
      </w:r>
      <w:r w:rsidR="007E1C45" w:rsidRPr="00DA17AA">
        <w:rPr>
          <w:rFonts w:ascii="Arial" w:hAnsi="Arial" w:cs="Arial"/>
          <w:sz w:val="24"/>
          <w:szCs w:val="24"/>
        </w:rPr>
        <w:t xml:space="preserve">cost </w:t>
      </w:r>
      <w:r w:rsidR="00805035" w:rsidRPr="00DA17AA">
        <w:rPr>
          <w:rFonts w:ascii="Arial" w:hAnsi="Arial" w:cs="Arial"/>
          <w:sz w:val="24"/>
          <w:szCs w:val="24"/>
        </w:rPr>
        <w:t xml:space="preserve">of a branding exercise, </w:t>
      </w:r>
      <w:r w:rsidR="003A3C3C" w:rsidRPr="00DA17AA">
        <w:rPr>
          <w:rFonts w:ascii="Arial" w:hAnsi="Arial" w:cs="Arial"/>
          <w:sz w:val="24"/>
          <w:szCs w:val="24"/>
        </w:rPr>
        <w:t>and being realistic on timescale</w:t>
      </w:r>
      <w:r w:rsidR="002C10ED" w:rsidRPr="00DA17AA">
        <w:rPr>
          <w:rFonts w:ascii="Arial" w:hAnsi="Arial" w:cs="Arial"/>
          <w:sz w:val="24"/>
          <w:szCs w:val="24"/>
        </w:rPr>
        <w:t xml:space="preserve">. </w:t>
      </w:r>
      <w:r w:rsidR="004E345A" w:rsidRPr="00DA17AA">
        <w:rPr>
          <w:rFonts w:ascii="Arial" w:hAnsi="Arial" w:cs="Arial"/>
          <w:sz w:val="24"/>
          <w:szCs w:val="24"/>
        </w:rPr>
        <w:t xml:space="preserve">It would also be important to consider </w:t>
      </w:r>
      <w:r w:rsidR="000D2E51" w:rsidRPr="00DA17AA">
        <w:rPr>
          <w:rFonts w:ascii="Arial" w:hAnsi="Arial" w:cs="Arial"/>
          <w:sz w:val="24"/>
          <w:szCs w:val="24"/>
        </w:rPr>
        <w:t xml:space="preserve">how this would apply to all HES activities, and whether the HES name would still be required in some instances. </w:t>
      </w:r>
      <w:r w:rsidR="00CB2F9C" w:rsidRPr="00DA17AA">
        <w:rPr>
          <w:rFonts w:ascii="Arial" w:hAnsi="Arial" w:cs="Arial"/>
          <w:sz w:val="24"/>
          <w:szCs w:val="24"/>
        </w:rPr>
        <w:t xml:space="preserve">A business case should accompany the development work, which articulates the proposal, the benefits, </w:t>
      </w:r>
      <w:proofErr w:type="gramStart"/>
      <w:r w:rsidR="00CB2F9C" w:rsidRPr="00DA17AA">
        <w:rPr>
          <w:rFonts w:ascii="Arial" w:hAnsi="Arial" w:cs="Arial"/>
          <w:sz w:val="24"/>
          <w:szCs w:val="24"/>
        </w:rPr>
        <w:t>co</w:t>
      </w:r>
      <w:r w:rsidR="00672DD9" w:rsidRPr="00DA17AA">
        <w:rPr>
          <w:rFonts w:ascii="Arial" w:hAnsi="Arial" w:cs="Arial"/>
          <w:sz w:val="24"/>
          <w:szCs w:val="24"/>
        </w:rPr>
        <w:t>s</w:t>
      </w:r>
      <w:r w:rsidR="00CB2F9C" w:rsidRPr="00DA17AA">
        <w:rPr>
          <w:rFonts w:ascii="Arial" w:hAnsi="Arial" w:cs="Arial"/>
          <w:sz w:val="24"/>
          <w:szCs w:val="24"/>
        </w:rPr>
        <w:t>ts</w:t>
      </w:r>
      <w:proofErr w:type="gramEnd"/>
      <w:r w:rsidR="00CB2F9C" w:rsidRPr="00DA17AA">
        <w:rPr>
          <w:rFonts w:ascii="Arial" w:hAnsi="Arial" w:cs="Arial"/>
          <w:sz w:val="24"/>
          <w:szCs w:val="24"/>
        </w:rPr>
        <w:t xml:space="preserve"> and other matters of implementation.</w:t>
      </w:r>
      <w:r w:rsidR="00A47510" w:rsidRPr="00DA17AA">
        <w:rPr>
          <w:rFonts w:ascii="Arial" w:hAnsi="Arial" w:cs="Arial"/>
          <w:sz w:val="24"/>
          <w:szCs w:val="24"/>
        </w:rPr>
        <w:t xml:space="preserve"> Proposals would be brought back to the Board.</w:t>
      </w:r>
    </w:p>
    <w:p w14:paraId="43074AF0" w14:textId="1C5374AC" w:rsidR="00431A40" w:rsidRPr="00DA17AA" w:rsidRDefault="00431A40" w:rsidP="00FC0D79">
      <w:pPr>
        <w:pStyle w:val="ListParagraph"/>
        <w:ind w:left="4536"/>
        <w:rPr>
          <w:rFonts w:ascii="Arial" w:hAnsi="Arial" w:cs="Arial"/>
          <w:sz w:val="24"/>
          <w:szCs w:val="24"/>
        </w:rPr>
      </w:pPr>
      <w:r w:rsidRPr="00DA17AA">
        <w:rPr>
          <w:rFonts w:ascii="Arial" w:hAnsi="Arial" w:cs="Arial"/>
          <w:b/>
          <w:bCs/>
          <w:sz w:val="24"/>
          <w:szCs w:val="24"/>
        </w:rPr>
        <w:t>ACTION:</w:t>
      </w:r>
      <w:r w:rsidRPr="00DA17AA">
        <w:rPr>
          <w:rFonts w:ascii="Arial" w:hAnsi="Arial" w:cs="Arial"/>
          <w:sz w:val="24"/>
          <w:szCs w:val="24"/>
        </w:rPr>
        <w:t xml:space="preserve"> Director of Marketing and Engagement</w:t>
      </w:r>
    </w:p>
    <w:p w14:paraId="24307ADC" w14:textId="77777777" w:rsidR="00672DD9" w:rsidRPr="00DA17AA" w:rsidRDefault="00672DD9" w:rsidP="00672DD9">
      <w:pPr>
        <w:pStyle w:val="ListParagraph"/>
        <w:rPr>
          <w:rFonts w:ascii="Arial" w:hAnsi="Arial" w:cs="Arial"/>
          <w:sz w:val="24"/>
          <w:szCs w:val="24"/>
        </w:rPr>
      </w:pPr>
    </w:p>
    <w:p w14:paraId="10583D33" w14:textId="2A7B96B2" w:rsidR="00672DD9" w:rsidRPr="00DA17AA" w:rsidRDefault="00672DD9" w:rsidP="00335E5D">
      <w:pPr>
        <w:pStyle w:val="ListParagraph"/>
        <w:numPr>
          <w:ilvl w:val="0"/>
          <w:numId w:val="23"/>
        </w:numPr>
        <w:tabs>
          <w:tab w:val="left" w:pos="426"/>
        </w:tabs>
        <w:spacing w:line="276" w:lineRule="auto"/>
        <w:rPr>
          <w:rFonts w:ascii="Arial" w:hAnsi="Arial" w:cs="Arial"/>
          <w:sz w:val="24"/>
          <w:szCs w:val="24"/>
        </w:rPr>
      </w:pPr>
      <w:r w:rsidRPr="00DA17AA">
        <w:rPr>
          <w:rFonts w:ascii="Arial" w:hAnsi="Arial" w:cs="Arial"/>
          <w:sz w:val="24"/>
          <w:szCs w:val="24"/>
        </w:rPr>
        <w:t xml:space="preserve">Given a review of branding could be considered novel or contentious, </w:t>
      </w:r>
      <w:r w:rsidR="009E3744" w:rsidRPr="00DA17AA">
        <w:rPr>
          <w:rFonts w:ascii="Arial" w:hAnsi="Arial" w:cs="Arial"/>
          <w:sz w:val="24"/>
          <w:szCs w:val="24"/>
        </w:rPr>
        <w:t>Scottis</w:t>
      </w:r>
      <w:r w:rsidR="006467B8" w:rsidRPr="00DA17AA">
        <w:rPr>
          <w:rFonts w:ascii="Arial" w:hAnsi="Arial" w:cs="Arial"/>
          <w:sz w:val="24"/>
          <w:szCs w:val="24"/>
        </w:rPr>
        <w:t>h</w:t>
      </w:r>
      <w:r w:rsidR="009E3744" w:rsidRPr="00DA17AA">
        <w:rPr>
          <w:rFonts w:ascii="Arial" w:hAnsi="Arial" w:cs="Arial"/>
          <w:sz w:val="24"/>
          <w:szCs w:val="24"/>
        </w:rPr>
        <w:t xml:space="preserve"> Government should be briefed on the proposal.</w:t>
      </w:r>
    </w:p>
    <w:p w14:paraId="1019839A" w14:textId="1F1FF045" w:rsidR="008B01CD" w:rsidRPr="00DA17AA" w:rsidRDefault="008B01CD" w:rsidP="008B01CD">
      <w:pPr>
        <w:pStyle w:val="Default"/>
        <w:rPr>
          <w:rFonts w:ascii="Arial" w:hAnsi="Arial" w:cs="Arial"/>
          <w:i/>
          <w:iCs/>
          <w:color w:val="auto"/>
        </w:rPr>
      </w:pPr>
      <w:r w:rsidRPr="00DA17AA">
        <w:rPr>
          <w:rFonts w:ascii="Arial" w:hAnsi="Arial" w:cs="Arial"/>
          <w:i/>
          <w:iCs/>
          <w:color w:val="auto"/>
        </w:rPr>
        <w:t>Gillian MacDonald left the meeting.</w:t>
      </w:r>
    </w:p>
    <w:p w14:paraId="0CFE3A91" w14:textId="77777777" w:rsidR="008B01CD" w:rsidRPr="00DA17AA" w:rsidRDefault="008B01CD" w:rsidP="00502AB1">
      <w:pPr>
        <w:rPr>
          <w:rFonts w:ascii="Arial" w:hAnsi="Arial" w:cs="Arial"/>
          <w:b/>
          <w:bCs/>
          <w:sz w:val="24"/>
          <w:szCs w:val="24"/>
        </w:rPr>
      </w:pPr>
    </w:p>
    <w:p w14:paraId="1D75187F" w14:textId="28B091F0" w:rsidR="00502AB1" w:rsidRPr="00DA17AA" w:rsidRDefault="00502AB1" w:rsidP="00502AB1">
      <w:pPr>
        <w:rPr>
          <w:rFonts w:ascii="Arial" w:hAnsi="Arial" w:cs="Arial"/>
          <w:b/>
          <w:bCs/>
          <w:sz w:val="24"/>
          <w:szCs w:val="24"/>
        </w:rPr>
      </w:pPr>
      <w:r w:rsidRPr="00DA17AA">
        <w:rPr>
          <w:rFonts w:ascii="Arial" w:hAnsi="Arial" w:cs="Arial"/>
          <w:b/>
          <w:bCs/>
          <w:sz w:val="24"/>
          <w:szCs w:val="24"/>
        </w:rPr>
        <w:t>Update on High Level Masonry Programme</w:t>
      </w:r>
    </w:p>
    <w:p w14:paraId="30398885" w14:textId="77777777" w:rsidR="00502AB1" w:rsidRPr="00DA17AA" w:rsidRDefault="00502AB1" w:rsidP="00502AB1">
      <w:pPr>
        <w:rPr>
          <w:rFonts w:ascii="Arial" w:hAnsi="Arial" w:cs="Arial"/>
          <w:sz w:val="24"/>
          <w:szCs w:val="24"/>
        </w:rPr>
      </w:pPr>
    </w:p>
    <w:p w14:paraId="2A371BA0" w14:textId="3082A60F" w:rsidR="00502AB1" w:rsidRPr="00DA17AA" w:rsidRDefault="00502AB1" w:rsidP="00506BB2">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Craig Mearns</w:t>
      </w:r>
      <w:r w:rsidR="00C25CA2" w:rsidRPr="00DA17AA">
        <w:rPr>
          <w:rFonts w:ascii="Arial" w:hAnsi="Arial" w:cs="Arial"/>
          <w:sz w:val="24"/>
          <w:szCs w:val="24"/>
        </w:rPr>
        <w:t xml:space="preserve"> commented on the latest HLM update paper, which shows conti</w:t>
      </w:r>
      <w:r w:rsidR="00AD48F9" w:rsidRPr="00DA17AA">
        <w:rPr>
          <w:rFonts w:ascii="Arial" w:hAnsi="Arial" w:cs="Arial"/>
          <w:sz w:val="24"/>
          <w:szCs w:val="24"/>
        </w:rPr>
        <w:t>nued</w:t>
      </w:r>
      <w:r w:rsidR="00C25CA2" w:rsidRPr="00DA17AA">
        <w:rPr>
          <w:rFonts w:ascii="Arial" w:hAnsi="Arial" w:cs="Arial"/>
          <w:sz w:val="24"/>
          <w:szCs w:val="24"/>
        </w:rPr>
        <w:t xml:space="preserve"> excellent progress on inspections and </w:t>
      </w:r>
      <w:r w:rsidR="00AD48F9" w:rsidRPr="00DA17AA">
        <w:rPr>
          <w:rFonts w:ascii="Arial" w:hAnsi="Arial" w:cs="Arial"/>
          <w:sz w:val="24"/>
          <w:szCs w:val="24"/>
        </w:rPr>
        <w:t xml:space="preserve">site opening / access improvements. </w:t>
      </w:r>
      <w:r w:rsidR="00B82F06" w:rsidRPr="00DA17AA">
        <w:rPr>
          <w:rFonts w:ascii="Arial" w:hAnsi="Arial" w:cs="Arial"/>
          <w:sz w:val="24"/>
          <w:szCs w:val="24"/>
        </w:rPr>
        <w:t xml:space="preserve">He noted that spend was ahead of budget and </w:t>
      </w:r>
      <w:r w:rsidR="001A7376" w:rsidRPr="00DA17AA">
        <w:rPr>
          <w:rFonts w:ascii="Arial" w:hAnsi="Arial" w:cs="Arial"/>
          <w:sz w:val="24"/>
          <w:szCs w:val="24"/>
        </w:rPr>
        <w:t xml:space="preserve">that a Project Review was </w:t>
      </w:r>
      <w:r w:rsidR="00424AB3" w:rsidRPr="00DA17AA">
        <w:rPr>
          <w:rFonts w:ascii="Arial" w:hAnsi="Arial" w:cs="Arial"/>
          <w:sz w:val="24"/>
          <w:szCs w:val="24"/>
        </w:rPr>
        <w:t>planned to effectively mainstream HLM by March 2024.</w:t>
      </w:r>
    </w:p>
    <w:p w14:paraId="0B5B6302" w14:textId="14F6D96C" w:rsidR="005D493A" w:rsidRPr="00DA17AA" w:rsidRDefault="005D493A" w:rsidP="005D493A">
      <w:pPr>
        <w:pStyle w:val="Default"/>
        <w:rPr>
          <w:rFonts w:ascii="Arial" w:hAnsi="Arial" w:cs="Arial"/>
          <w:color w:val="auto"/>
        </w:rPr>
      </w:pPr>
    </w:p>
    <w:p w14:paraId="159B93F8" w14:textId="0CFE8CDE" w:rsidR="00ED1936" w:rsidRDefault="008B01CD" w:rsidP="008B01CD">
      <w:pPr>
        <w:pStyle w:val="Default"/>
        <w:rPr>
          <w:rFonts w:ascii="Arial" w:hAnsi="Arial" w:cs="Arial"/>
          <w:i/>
          <w:iCs/>
          <w:color w:val="auto"/>
        </w:rPr>
      </w:pPr>
      <w:r w:rsidRPr="00DA17AA">
        <w:rPr>
          <w:rFonts w:ascii="Arial" w:hAnsi="Arial" w:cs="Arial"/>
          <w:i/>
          <w:iCs/>
          <w:color w:val="auto"/>
        </w:rPr>
        <w:t>Emily Tracey joined the meeting.</w:t>
      </w:r>
    </w:p>
    <w:p w14:paraId="1C6ECD29" w14:textId="77777777" w:rsidR="00ED1936" w:rsidRDefault="00ED1936">
      <w:pPr>
        <w:spacing w:after="160" w:line="259" w:lineRule="auto"/>
        <w:rPr>
          <w:rFonts w:ascii="Arial" w:hAnsi="Arial" w:cs="Arial"/>
          <w:i/>
          <w:iCs/>
          <w:sz w:val="24"/>
          <w:szCs w:val="24"/>
        </w:rPr>
      </w:pPr>
      <w:r>
        <w:rPr>
          <w:rFonts w:ascii="Arial" w:hAnsi="Arial" w:cs="Arial"/>
          <w:i/>
          <w:iCs/>
        </w:rPr>
        <w:br w:type="page"/>
      </w:r>
    </w:p>
    <w:p w14:paraId="1CEE870E" w14:textId="26F16425" w:rsidR="00526D43" w:rsidRPr="00DA17AA" w:rsidRDefault="00B32E1F" w:rsidP="00912C56">
      <w:pPr>
        <w:rPr>
          <w:rFonts w:ascii="Arial" w:hAnsi="Arial" w:cs="Arial"/>
          <w:b/>
          <w:bCs/>
          <w:sz w:val="24"/>
          <w:szCs w:val="24"/>
        </w:rPr>
      </w:pPr>
      <w:r w:rsidRPr="00DA17AA">
        <w:rPr>
          <w:rFonts w:ascii="Arial" w:hAnsi="Arial" w:cs="Arial"/>
          <w:b/>
          <w:bCs/>
          <w:sz w:val="24"/>
          <w:szCs w:val="24"/>
        </w:rPr>
        <w:t>PIC Strategy Update</w:t>
      </w:r>
    </w:p>
    <w:p w14:paraId="510ABEAE" w14:textId="2BC48291" w:rsidR="00E74DEB" w:rsidRPr="00DA17AA" w:rsidRDefault="00E74DEB" w:rsidP="002D6AA3">
      <w:pPr>
        <w:tabs>
          <w:tab w:val="left" w:pos="426"/>
        </w:tabs>
        <w:spacing w:line="276" w:lineRule="auto"/>
        <w:rPr>
          <w:rFonts w:ascii="Arial" w:hAnsi="Arial" w:cs="Arial"/>
          <w:sz w:val="24"/>
          <w:szCs w:val="24"/>
        </w:rPr>
      </w:pPr>
    </w:p>
    <w:p w14:paraId="2C94A621" w14:textId="7C5B9382" w:rsidR="000E046F" w:rsidRPr="00DA17AA" w:rsidRDefault="000E046F" w:rsidP="000E046F">
      <w:pPr>
        <w:pStyle w:val="ListParagraph"/>
        <w:numPr>
          <w:ilvl w:val="0"/>
          <w:numId w:val="23"/>
        </w:numPr>
        <w:tabs>
          <w:tab w:val="left" w:pos="426"/>
        </w:tabs>
        <w:spacing w:after="0" w:line="276" w:lineRule="auto"/>
        <w:rPr>
          <w:rFonts w:ascii="Arial" w:hAnsi="Arial" w:cs="Arial"/>
          <w:sz w:val="24"/>
          <w:szCs w:val="24"/>
        </w:rPr>
      </w:pPr>
      <w:r w:rsidRPr="00DA17AA">
        <w:rPr>
          <w:rFonts w:ascii="Arial" w:hAnsi="Arial" w:cs="Arial"/>
          <w:sz w:val="24"/>
          <w:szCs w:val="24"/>
        </w:rPr>
        <w:t xml:space="preserve">David Mitchell, Director of Cultural Assets updated the Board on developments with the PIC Strategy since the previous meeting. This included </w:t>
      </w:r>
      <w:r w:rsidR="00234C87" w:rsidRPr="00DA17AA">
        <w:rPr>
          <w:rFonts w:ascii="Arial" w:hAnsi="Arial" w:cs="Arial"/>
          <w:sz w:val="24"/>
          <w:szCs w:val="24"/>
        </w:rPr>
        <w:t>briefing</w:t>
      </w:r>
      <w:r w:rsidRPr="00DA17AA">
        <w:rPr>
          <w:rFonts w:ascii="Arial" w:hAnsi="Arial" w:cs="Arial"/>
          <w:sz w:val="24"/>
          <w:szCs w:val="24"/>
        </w:rPr>
        <w:t xml:space="preserve"> the Minister for Culture, </w:t>
      </w:r>
      <w:proofErr w:type="gramStart"/>
      <w:r w:rsidRPr="00DA17AA">
        <w:rPr>
          <w:rFonts w:ascii="Arial" w:hAnsi="Arial" w:cs="Arial"/>
          <w:sz w:val="24"/>
          <w:szCs w:val="24"/>
        </w:rPr>
        <w:t>Europe</w:t>
      </w:r>
      <w:proofErr w:type="gramEnd"/>
      <w:r w:rsidRPr="00DA17AA">
        <w:rPr>
          <w:rFonts w:ascii="Arial" w:hAnsi="Arial" w:cs="Arial"/>
          <w:sz w:val="24"/>
          <w:szCs w:val="24"/>
        </w:rPr>
        <w:t xml:space="preserve"> and International Development. It was noted that the Heritage Assets Committee had considered the project and were content with the direction of travel. Following discussion, the Board endorsed the PIC Strategy Briefing Note, but asked that </w:t>
      </w:r>
      <w:proofErr w:type="gramStart"/>
      <w:r w:rsidRPr="00DA17AA">
        <w:rPr>
          <w:rFonts w:ascii="Arial" w:hAnsi="Arial" w:cs="Arial"/>
          <w:sz w:val="24"/>
          <w:szCs w:val="24"/>
        </w:rPr>
        <w:t>a number of</w:t>
      </w:r>
      <w:proofErr w:type="gramEnd"/>
      <w:r w:rsidRPr="00DA17AA">
        <w:rPr>
          <w:rFonts w:ascii="Arial" w:hAnsi="Arial" w:cs="Arial"/>
          <w:sz w:val="24"/>
          <w:szCs w:val="24"/>
        </w:rPr>
        <w:t xml:space="preserve"> matters be considered further, including accelerating the timeline of various elements of the project, the scale and nature of consultation required, and the advisory group. The Chief Executive also undertook to review the associated proposed communications and engagement plan.</w:t>
      </w:r>
    </w:p>
    <w:p w14:paraId="776936BC" w14:textId="54632886" w:rsidR="000E046F" w:rsidRPr="00DA17AA" w:rsidRDefault="000E046F" w:rsidP="00FC0D79">
      <w:pPr>
        <w:tabs>
          <w:tab w:val="left" w:pos="426"/>
        </w:tabs>
        <w:spacing w:line="276" w:lineRule="auto"/>
        <w:ind w:left="4536"/>
        <w:rPr>
          <w:rFonts w:ascii="Arial" w:hAnsi="Arial" w:cs="Arial"/>
          <w:sz w:val="24"/>
          <w:szCs w:val="24"/>
        </w:rPr>
      </w:pPr>
      <w:r w:rsidRPr="00DA17AA">
        <w:rPr>
          <w:rFonts w:ascii="Arial" w:hAnsi="Arial" w:cs="Arial"/>
          <w:b/>
          <w:bCs/>
          <w:sz w:val="24"/>
          <w:szCs w:val="24"/>
        </w:rPr>
        <w:t>ACTION:</w:t>
      </w:r>
      <w:r w:rsidRPr="00DA17AA">
        <w:rPr>
          <w:rFonts w:ascii="Arial" w:hAnsi="Arial" w:cs="Arial"/>
          <w:sz w:val="24"/>
          <w:szCs w:val="24"/>
        </w:rPr>
        <w:t xml:space="preserve"> Director of Cultural Assets</w:t>
      </w:r>
    </w:p>
    <w:p w14:paraId="742567BC" w14:textId="77777777" w:rsidR="00754776" w:rsidRPr="00DA17AA" w:rsidRDefault="00754776" w:rsidP="00754776">
      <w:pPr>
        <w:rPr>
          <w:rFonts w:ascii="Arial" w:hAnsi="Arial" w:cs="Arial"/>
          <w:sz w:val="24"/>
          <w:szCs w:val="24"/>
        </w:rPr>
      </w:pPr>
    </w:p>
    <w:p w14:paraId="307A6F57" w14:textId="3352E997" w:rsidR="008B01CD" w:rsidRPr="00DA17AA" w:rsidRDefault="008B01CD" w:rsidP="008B01CD">
      <w:pPr>
        <w:pStyle w:val="Default"/>
        <w:rPr>
          <w:rFonts w:ascii="Arial" w:hAnsi="Arial" w:cs="Arial"/>
          <w:i/>
          <w:iCs/>
          <w:color w:val="auto"/>
        </w:rPr>
      </w:pPr>
      <w:r w:rsidRPr="00DA17AA">
        <w:rPr>
          <w:rFonts w:ascii="Arial" w:hAnsi="Arial" w:cs="Arial"/>
          <w:i/>
          <w:iCs/>
          <w:color w:val="auto"/>
        </w:rPr>
        <w:t>Emily Tracey left the meeting.</w:t>
      </w:r>
    </w:p>
    <w:p w14:paraId="2D304958" w14:textId="77777777" w:rsidR="008B01CD" w:rsidRPr="00DA17AA" w:rsidRDefault="008B01CD" w:rsidP="00912C56">
      <w:pPr>
        <w:rPr>
          <w:rFonts w:ascii="Arial" w:hAnsi="Arial" w:cs="Arial"/>
          <w:b/>
          <w:bCs/>
          <w:sz w:val="24"/>
          <w:szCs w:val="24"/>
        </w:rPr>
      </w:pPr>
    </w:p>
    <w:p w14:paraId="4144771C" w14:textId="6B6F7033" w:rsidR="007136D3" w:rsidRPr="00DA17AA" w:rsidRDefault="007136D3" w:rsidP="00912C56">
      <w:pPr>
        <w:rPr>
          <w:rFonts w:ascii="Arial" w:hAnsi="Arial" w:cs="Arial"/>
          <w:b/>
          <w:bCs/>
          <w:sz w:val="24"/>
          <w:szCs w:val="24"/>
        </w:rPr>
      </w:pPr>
      <w:r w:rsidRPr="00DA17AA">
        <w:rPr>
          <w:rFonts w:ascii="Arial" w:hAnsi="Arial" w:cs="Arial"/>
          <w:b/>
          <w:bCs/>
          <w:sz w:val="24"/>
          <w:szCs w:val="24"/>
        </w:rPr>
        <w:t>Committee Updates</w:t>
      </w:r>
    </w:p>
    <w:p w14:paraId="3ECB37F9" w14:textId="77777777" w:rsidR="00C4381D" w:rsidRPr="00DA17AA" w:rsidRDefault="00C4381D" w:rsidP="00912C56">
      <w:pPr>
        <w:rPr>
          <w:rFonts w:ascii="Arial" w:hAnsi="Arial" w:cs="Arial"/>
          <w:sz w:val="24"/>
          <w:szCs w:val="24"/>
        </w:rPr>
      </w:pPr>
    </w:p>
    <w:p w14:paraId="0C11E0E7" w14:textId="6B387FF4" w:rsidR="00E74DEB" w:rsidRPr="00DA17AA" w:rsidRDefault="00F56576" w:rsidP="00754776">
      <w:pPr>
        <w:pStyle w:val="ListParagraph"/>
        <w:numPr>
          <w:ilvl w:val="0"/>
          <w:numId w:val="23"/>
        </w:numPr>
        <w:rPr>
          <w:rFonts w:ascii="Arial" w:hAnsi="Arial" w:cs="Arial"/>
          <w:sz w:val="24"/>
          <w:szCs w:val="24"/>
        </w:rPr>
      </w:pPr>
      <w:r w:rsidRPr="00DA17AA">
        <w:rPr>
          <w:rFonts w:ascii="Arial" w:hAnsi="Arial" w:cs="Arial"/>
          <w:sz w:val="24"/>
          <w:szCs w:val="24"/>
        </w:rPr>
        <w:t xml:space="preserve">Finance </w:t>
      </w:r>
      <w:r w:rsidR="03C09FBF" w:rsidRPr="00DA17AA">
        <w:rPr>
          <w:rFonts w:ascii="Arial" w:hAnsi="Arial" w:cs="Arial"/>
          <w:sz w:val="24"/>
          <w:szCs w:val="24"/>
        </w:rPr>
        <w:t>Committee</w:t>
      </w:r>
    </w:p>
    <w:p w14:paraId="3538F1E5" w14:textId="024593A5" w:rsidR="00C278D5" w:rsidRPr="00DA17AA" w:rsidRDefault="007644A8" w:rsidP="001357E1">
      <w:pPr>
        <w:pStyle w:val="Default"/>
        <w:numPr>
          <w:ilvl w:val="0"/>
          <w:numId w:val="26"/>
        </w:numPr>
        <w:rPr>
          <w:rFonts w:ascii="Arial" w:hAnsi="Arial" w:cs="Arial"/>
          <w:color w:val="auto"/>
        </w:rPr>
      </w:pPr>
      <w:r w:rsidRPr="00DA17AA">
        <w:rPr>
          <w:rFonts w:ascii="Arial" w:hAnsi="Arial" w:cs="Arial"/>
          <w:color w:val="auto"/>
        </w:rPr>
        <w:t xml:space="preserve">Andrew Davis, Chair of the Finance Committee briefed the Board on business considered by the Committee </w:t>
      </w:r>
      <w:r w:rsidR="00C93610" w:rsidRPr="00DA17AA">
        <w:rPr>
          <w:rFonts w:ascii="Arial" w:hAnsi="Arial" w:cs="Arial"/>
          <w:color w:val="auto"/>
        </w:rPr>
        <w:t xml:space="preserve">at the last meeting. This included discussion on </w:t>
      </w:r>
      <w:r w:rsidR="00B26FED" w:rsidRPr="00DA17AA">
        <w:rPr>
          <w:rFonts w:ascii="Arial" w:hAnsi="Arial" w:cs="Arial"/>
          <w:color w:val="auto"/>
        </w:rPr>
        <w:t xml:space="preserve">the </w:t>
      </w:r>
      <w:r w:rsidR="00C93610" w:rsidRPr="00DA17AA">
        <w:rPr>
          <w:rFonts w:ascii="Arial" w:hAnsi="Arial" w:cs="Arial"/>
          <w:color w:val="auto"/>
        </w:rPr>
        <w:t>Archive House</w:t>
      </w:r>
      <w:r w:rsidR="00B26FED" w:rsidRPr="00DA17AA">
        <w:rPr>
          <w:rFonts w:ascii="Arial" w:hAnsi="Arial" w:cs="Arial"/>
          <w:color w:val="auto"/>
        </w:rPr>
        <w:t xml:space="preserve"> project</w:t>
      </w:r>
      <w:r w:rsidR="00C93610" w:rsidRPr="00DA17AA">
        <w:rPr>
          <w:rFonts w:ascii="Arial" w:hAnsi="Arial" w:cs="Arial"/>
          <w:color w:val="auto"/>
        </w:rPr>
        <w:t>, review of the Financial Statement, and a</w:t>
      </w:r>
      <w:r w:rsidR="009A39B1" w:rsidRPr="00DA17AA">
        <w:rPr>
          <w:rFonts w:ascii="Arial" w:hAnsi="Arial" w:cs="Arial"/>
          <w:color w:val="auto"/>
        </w:rPr>
        <w:t xml:space="preserve"> PMO update. The Committee also considered an early outline of an updated Financial Strategy which, following further development, will come the Board. </w:t>
      </w:r>
    </w:p>
    <w:p w14:paraId="1DC4C1A0" w14:textId="77777777" w:rsidR="00C278D5" w:rsidRPr="00DA17AA" w:rsidRDefault="00C278D5" w:rsidP="00754776">
      <w:pPr>
        <w:pStyle w:val="Default"/>
        <w:rPr>
          <w:rFonts w:ascii="Arial" w:hAnsi="Arial" w:cs="Arial"/>
          <w:color w:val="auto"/>
        </w:rPr>
      </w:pPr>
    </w:p>
    <w:p w14:paraId="371F2371" w14:textId="7A0D4C64" w:rsidR="00E74DEB" w:rsidRPr="00DA17AA" w:rsidRDefault="03C09FBF" w:rsidP="001357E1">
      <w:pPr>
        <w:pStyle w:val="ListParagraph"/>
        <w:numPr>
          <w:ilvl w:val="0"/>
          <w:numId w:val="23"/>
        </w:numPr>
        <w:rPr>
          <w:rFonts w:ascii="Arial" w:hAnsi="Arial" w:cs="Arial"/>
          <w:sz w:val="24"/>
          <w:szCs w:val="24"/>
        </w:rPr>
      </w:pPr>
      <w:proofErr w:type="spellStart"/>
      <w:r w:rsidRPr="00DA17AA">
        <w:rPr>
          <w:rFonts w:ascii="Arial" w:hAnsi="Arial" w:cs="Arial"/>
          <w:sz w:val="24"/>
          <w:szCs w:val="24"/>
        </w:rPr>
        <w:t>HESe</w:t>
      </w:r>
      <w:proofErr w:type="spellEnd"/>
      <w:r w:rsidRPr="00DA17AA">
        <w:rPr>
          <w:rFonts w:ascii="Arial" w:hAnsi="Arial" w:cs="Arial"/>
          <w:sz w:val="24"/>
          <w:szCs w:val="24"/>
        </w:rPr>
        <w:t xml:space="preserve"> Board</w:t>
      </w:r>
    </w:p>
    <w:p w14:paraId="70E08E0D" w14:textId="2A8081CF" w:rsidR="001357E1" w:rsidRPr="00DA17AA" w:rsidRDefault="00482A78" w:rsidP="001357E1">
      <w:pPr>
        <w:pStyle w:val="Default"/>
        <w:numPr>
          <w:ilvl w:val="0"/>
          <w:numId w:val="26"/>
        </w:numPr>
        <w:rPr>
          <w:rFonts w:ascii="Arial" w:hAnsi="Arial" w:cs="Arial"/>
          <w:color w:val="auto"/>
        </w:rPr>
      </w:pPr>
      <w:r w:rsidRPr="00DA17AA">
        <w:rPr>
          <w:rFonts w:ascii="Arial" w:hAnsi="Arial" w:cs="Arial"/>
          <w:color w:val="auto"/>
        </w:rPr>
        <w:t xml:space="preserve">Ian Robertson, Chair of the </w:t>
      </w:r>
      <w:proofErr w:type="spellStart"/>
      <w:r w:rsidRPr="00DA17AA">
        <w:rPr>
          <w:rFonts w:ascii="Arial" w:hAnsi="Arial" w:cs="Arial"/>
          <w:color w:val="auto"/>
        </w:rPr>
        <w:t>HESe</w:t>
      </w:r>
      <w:proofErr w:type="spellEnd"/>
      <w:r w:rsidRPr="00DA17AA">
        <w:rPr>
          <w:rFonts w:ascii="Arial" w:hAnsi="Arial" w:cs="Arial"/>
          <w:color w:val="auto"/>
        </w:rPr>
        <w:t xml:space="preserve"> Board </w:t>
      </w:r>
      <w:r w:rsidR="000D4C01" w:rsidRPr="00DA17AA">
        <w:rPr>
          <w:rFonts w:ascii="Arial" w:hAnsi="Arial" w:cs="Arial"/>
          <w:color w:val="auto"/>
        </w:rPr>
        <w:t xml:space="preserve">gave an update on the previous day’s meeting, highlighting continued good commercial performance and </w:t>
      </w:r>
      <w:proofErr w:type="gramStart"/>
      <w:r w:rsidR="000D4C01" w:rsidRPr="00DA17AA">
        <w:rPr>
          <w:rFonts w:ascii="Arial" w:hAnsi="Arial" w:cs="Arial"/>
          <w:color w:val="auto"/>
        </w:rPr>
        <w:t>as a consequence</w:t>
      </w:r>
      <w:proofErr w:type="gramEnd"/>
      <w:r w:rsidR="000D4C01" w:rsidRPr="00DA17AA">
        <w:rPr>
          <w:rFonts w:ascii="Arial" w:hAnsi="Arial" w:cs="Arial"/>
          <w:color w:val="auto"/>
        </w:rPr>
        <w:t xml:space="preserve"> the </w:t>
      </w:r>
      <w:proofErr w:type="spellStart"/>
      <w:r w:rsidR="000D4C01" w:rsidRPr="00DA17AA">
        <w:rPr>
          <w:rFonts w:ascii="Arial" w:hAnsi="Arial" w:cs="Arial"/>
          <w:color w:val="auto"/>
        </w:rPr>
        <w:t>HESe</w:t>
      </w:r>
      <w:proofErr w:type="spellEnd"/>
      <w:r w:rsidR="000D4C01" w:rsidRPr="00DA17AA">
        <w:rPr>
          <w:rFonts w:ascii="Arial" w:hAnsi="Arial" w:cs="Arial"/>
          <w:color w:val="auto"/>
        </w:rPr>
        <w:t xml:space="preserve"> loan is being repaid more quickly tha</w:t>
      </w:r>
      <w:r w:rsidR="00431A40" w:rsidRPr="00DA17AA">
        <w:rPr>
          <w:rFonts w:ascii="Arial" w:hAnsi="Arial" w:cs="Arial"/>
          <w:color w:val="auto"/>
        </w:rPr>
        <w:t>n</w:t>
      </w:r>
      <w:r w:rsidR="000D4C01" w:rsidRPr="00DA17AA">
        <w:rPr>
          <w:rFonts w:ascii="Arial" w:hAnsi="Arial" w:cs="Arial"/>
          <w:color w:val="auto"/>
        </w:rPr>
        <w:t xml:space="preserve"> expected. NCAP continues to underperform against target and the </w:t>
      </w:r>
      <w:proofErr w:type="spellStart"/>
      <w:r w:rsidR="000D4C01" w:rsidRPr="00DA17AA">
        <w:rPr>
          <w:rFonts w:ascii="Arial" w:hAnsi="Arial" w:cs="Arial"/>
          <w:color w:val="auto"/>
        </w:rPr>
        <w:t>HESe</w:t>
      </w:r>
      <w:proofErr w:type="spellEnd"/>
      <w:r w:rsidR="000D4C01" w:rsidRPr="00DA17AA">
        <w:rPr>
          <w:rFonts w:ascii="Arial" w:hAnsi="Arial" w:cs="Arial"/>
          <w:color w:val="auto"/>
        </w:rPr>
        <w:t xml:space="preserve"> Board asked for </w:t>
      </w:r>
      <w:r w:rsidR="000F21A7" w:rsidRPr="00DA17AA">
        <w:rPr>
          <w:rFonts w:ascii="Arial" w:hAnsi="Arial" w:cs="Arial"/>
          <w:color w:val="auto"/>
        </w:rPr>
        <w:t>a further update on action to get things on track.</w:t>
      </w:r>
    </w:p>
    <w:p w14:paraId="012BAF3C" w14:textId="77777777" w:rsidR="001357E1" w:rsidRPr="00DA17AA" w:rsidRDefault="001357E1" w:rsidP="00754776">
      <w:pPr>
        <w:rPr>
          <w:rFonts w:ascii="Arial" w:hAnsi="Arial" w:cs="Arial"/>
          <w:sz w:val="24"/>
          <w:szCs w:val="24"/>
        </w:rPr>
      </w:pPr>
    </w:p>
    <w:p w14:paraId="43B75983" w14:textId="71B67ECF" w:rsidR="00E74DEB" w:rsidRPr="00DA17AA" w:rsidRDefault="00F56576" w:rsidP="00506BB2">
      <w:pPr>
        <w:pStyle w:val="ListParagraph"/>
        <w:numPr>
          <w:ilvl w:val="0"/>
          <w:numId w:val="23"/>
        </w:numPr>
        <w:rPr>
          <w:rFonts w:ascii="Arial" w:hAnsi="Arial" w:cs="Arial"/>
          <w:sz w:val="24"/>
          <w:szCs w:val="24"/>
        </w:rPr>
      </w:pPr>
      <w:r w:rsidRPr="00DA17AA">
        <w:rPr>
          <w:rFonts w:ascii="Arial" w:hAnsi="Arial" w:cs="Arial"/>
          <w:sz w:val="24"/>
          <w:szCs w:val="24"/>
        </w:rPr>
        <w:t>ARAC</w:t>
      </w:r>
    </w:p>
    <w:p w14:paraId="0A57A8B6" w14:textId="7604ADCD" w:rsidR="001357E1" w:rsidRPr="00DA17AA" w:rsidRDefault="000660C6" w:rsidP="001357E1">
      <w:pPr>
        <w:pStyle w:val="Default"/>
        <w:numPr>
          <w:ilvl w:val="0"/>
          <w:numId w:val="26"/>
        </w:numPr>
        <w:rPr>
          <w:rFonts w:ascii="Arial" w:hAnsi="Arial" w:cs="Arial"/>
          <w:color w:val="auto"/>
        </w:rPr>
      </w:pPr>
      <w:r w:rsidRPr="00DA17AA">
        <w:rPr>
          <w:rFonts w:ascii="Arial" w:hAnsi="Arial" w:cs="Arial"/>
          <w:color w:val="auto"/>
        </w:rPr>
        <w:t xml:space="preserve">Ian Brennan, Chair </w:t>
      </w:r>
      <w:r w:rsidR="00F42D68" w:rsidRPr="00DA17AA">
        <w:rPr>
          <w:rFonts w:ascii="Arial" w:hAnsi="Arial" w:cs="Arial"/>
          <w:color w:val="auto"/>
        </w:rPr>
        <w:t xml:space="preserve">of ARAC highlighted the Minute of the meeting of 17 August that had been circulated in the Board pack. </w:t>
      </w:r>
      <w:r w:rsidR="007A5277" w:rsidRPr="00DA17AA">
        <w:rPr>
          <w:rFonts w:ascii="Arial" w:hAnsi="Arial" w:cs="Arial"/>
          <w:color w:val="auto"/>
        </w:rPr>
        <w:t xml:space="preserve">The Committee had considered </w:t>
      </w:r>
      <w:r w:rsidR="00516511" w:rsidRPr="00DA17AA">
        <w:rPr>
          <w:rFonts w:ascii="Arial" w:hAnsi="Arial" w:cs="Arial"/>
          <w:color w:val="auto"/>
        </w:rPr>
        <w:t xml:space="preserve">progress with the HES accounts and the accounts of </w:t>
      </w:r>
      <w:proofErr w:type="spellStart"/>
      <w:r w:rsidR="00516511" w:rsidRPr="00DA17AA">
        <w:rPr>
          <w:rFonts w:ascii="Arial" w:hAnsi="Arial" w:cs="Arial"/>
          <w:color w:val="auto"/>
        </w:rPr>
        <w:t>HESe</w:t>
      </w:r>
      <w:proofErr w:type="spellEnd"/>
      <w:r w:rsidR="00516511" w:rsidRPr="00DA17AA">
        <w:rPr>
          <w:rFonts w:ascii="Arial" w:hAnsi="Arial" w:cs="Arial"/>
          <w:color w:val="auto"/>
        </w:rPr>
        <w:t xml:space="preserve">, </w:t>
      </w:r>
      <w:r w:rsidR="002100D3" w:rsidRPr="00DA17AA">
        <w:rPr>
          <w:rFonts w:ascii="Arial" w:hAnsi="Arial" w:cs="Arial"/>
          <w:color w:val="auto"/>
        </w:rPr>
        <w:t xml:space="preserve">the </w:t>
      </w:r>
      <w:r w:rsidR="00516511" w:rsidRPr="00DA17AA">
        <w:rPr>
          <w:rFonts w:ascii="Arial" w:hAnsi="Arial" w:cs="Arial"/>
          <w:color w:val="auto"/>
        </w:rPr>
        <w:t>risk register</w:t>
      </w:r>
      <w:r w:rsidR="00A2004D" w:rsidRPr="00DA17AA">
        <w:rPr>
          <w:rFonts w:ascii="Arial" w:hAnsi="Arial" w:cs="Arial"/>
          <w:color w:val="auto"/>
        </w:rPr>
        <w:t xml:space="preserve"> and a </w:t>
      </w:r>
      <w:r w:rsidR="00BA6DD0" w:rsidRPr="00DA17AA">
        <w:rPr>
          <w:rFonts w:ascii="Arial" w:hAnsi="Arial" w:cs="Arial"/>
          <w:color w:val="auto"/>
        </w:rPr>
        <w:t>cyber security report</w:t>
      </w:r>
      <w:r w:rsidR="00A2004D" w:rsidRPr="00DA17AA">
        <w:rPr>
          <w:rFonts w:ascii="Arial" w:hAnsi="Arial" w:cs="Arial"/>
          <w:color w:val="auto"/>
        </w:rPr>
        <w:t xml:space="preserve">. It was also noted that HES’ Internal Audit function had </w:t>
      </w:r>
      <w:r w:rsidR="00F6090B" w:rsidRPr="00DA17AA">
        <w:rPr>
          <w:rFonts w:ascii="Arial" w:hAnsi="Arial" w:cs="Arial"/>
          <w:color w:val="auto"/>
        </w:rPr>
        <w:t xml:space="preserve">undertaken an independent external quality assessment review and had </w:t>
      </w:r>
      <w:r w:rsidR="00246C1D" w:rsidRPr="00DA17AA">
        <w:rPr>
          <w:rFonts w:ascii="Arial" w:hAnsi="Arial" w:cs="Arial"/>
          <w:color w:val="auto"/>
        </w:rPr>
        <w:t xml:space="preserve">achieved the highest standard of conformance with </w:t>
      </w:r>
      <w:r w:rsidR="00223871" w:rsidRPr="00DA17AA">
        <w:rPr>
          <w:rFonts w:ascii="Arial" w:hAnsi="Arial" w:cs="Arial"/>
          <w:color w:val="auto"/>
        </w:rPr>
        <w:t xml:space="preserve">Internal Audit Standards </w:t>
      </w:r>
      <w:r w:rsidR="00BF6A86" w:rsidRPr="00DA17AA">
        <w:rPr>
          <w:rFonts w:ascii="Arial" w:hAnsi="Arial" w:cs="Arial"/>
          <w:color w:val="auto"/>
        </w:rPr>
        <w:t>and Professional Practice.</w:t>
      </w:r>
    </w:p>
    <w:p w14:paraId="2C8DDDC3" w14:textId="59814280" w:rsidR="00F21E14" w:rsidRPr="00DA17AA" w:rsidRDefault="00F21E14" w:rsidP="00F21E14">
      <w:pPr>
        <w:pStyle w:val="Default"/>
        <w:rPr>
          <w:rFonts w:ascii="Arial" w:hAnsi="Arial" w:cs="Arial"/>
          <w:color w:val="auto"/>
        </w:rPr>
      </w:pPr>
    </w:p>
    <w:p w14:paraId="2D7C033B" w14:textId="71919592" w:rsidR="00F21E14" w:rsidRPr="00DA17AA" w:rsidRDefault="00F21E14" w:rsidP="001357E1">
      <w:pPr>
        <w:pStyle w:val="ListParagraph"/>
        <w:numPr>
          <w:ilvl w:val="0"/>
          <w:numId w:val="23"/>
        </w:numPr>
        <w:rPr>
          <w:rFonts w:ascii="Arial" w:hAnsi="Arial" w:cs="Arial"/>
          <w:sz w:val="24"/>
          <w:szCs w:val="24"/>
        </w:rPr>
      </w:pPr>
      <w:r w:rsidRPr="00DA17AA">
        <w:rPr>
          <w:rFonts w:ascii="Arial" w:hAnsi="Arial" w:cs="Arial"/>
          <w:sz w:val="24"/>
          <w:szCs w:val="24"/>
        </w:rPr>
        <w:t>People Committee</w:t>
      </w:r>
    </w:p>
    <w:p w14:paraId="2FBC9183" w14:textId="5F2EE38E" w:rsidR="001357E1" w:rsidRPr="00DA17AA" w:rsidRDefault="00823F01" w:rsidP="001357E1">
      <w:pPr>
        <w:pStyle w:val="Default"/>
        <w:numPr>
          <w:ilvl w:val="0"/>
          <w:numId w:val="26"/>
        </w:numPr>
        <w:rPr>
          <w:rFonts w:ascii="Arial" w:hAnsi="Arial" w:cs="Arial"/>
          <w:color w:val="auto"/>
        </w:rPr>
      </w:pPr>
      <w:r w:rsidRPr="00DA17AA">
        <w:rPr>
          <w:rFonts w:ascii="Arial" w:hAnsi="Arial" w:cs="Arial"/>
          <w:color w:val="auto"/>
        </w:rPr>
        <w:lastRenderedPageBreak/>
        <w:t xml:space="preserve">Emma Herd, Chair of the People Committee </w:t>
      </w:r>
      <w:r w:rsidR="001C45B7" w:rsidRPr="00DA17AA">
        <w:rPr>
          <w:rFonts w:ascii="Arial" w:hAnsi="Arial" w:cs="Arial"/>
          <w:color w:val="auto"/>
        </w:rPr>
        <w:t>updated the Board on the committee’s recent meeting</w:t>
      </w:r>
      <w:r w:rsidR="005B3738" w:rsidRPr="00DA17AA">
        <w:rPr>
          <w:rFonts w:ascii="Arial" w:hAnsi="Arial" w:cs="Arial"/>
          <w:color w:val="auto"/>
        </w:rPr>
        <w:t>, commenting brief</w:t>
      </w:r>
      <w:r w:rsidR="00F03423" w:rsidRPr="00DA17AA">
        <w:rPr>
          <w:rFonts w:ascii="Arial" w:hAnsi="Arial" w:cs="Arial"/>
          <w:color w:val="auto"/>
        </w:rPr>
        <w:t>ly on the</w:t>
      </w:r>
      <w:r w:rsidR="001C45B7" w:rsidRPr="00DA17AA">
        <w:rPr>
          <w:rFonts w:ascii="Arial" w:hAnsi="Arial" w:cs="Arial"/>
          <w:color w:val="auto"/>
        </w:rPr>
        <w:t xml:space="preserve"> </w:t>
      </w:r>
      <w:r w:rsidR="00BE300E" w:rsidRPr="00DA17AA">
        <w:rPr>
          <w:rFonts w:ascii="Arial" w:hAnsi="Arial" w:cs="Arial"/>
          <w:color w:val="auto"/>
        </w:rPr>
        <w:t>significant people-related projects ongoing, including move to a 35</w:t>
      </w:r>
      <w:r w:rsidR="0067528C" w:rsidRPr="00DA17AA">
        <w:rPr>
          <w:rFonts w:ascii="Arial" w:hAnsi="Arial" w:cs="Arial"/>
          <w:color w:val="auto"/>
        </w:rPr>
        <w:t>-</w:t>
      </w:r>
      <w:r w:rsidR="00BE300E" w:rsidRPr="00DA17AA">
        <w:rPr>
          <w:rFonts w:ascii="Arial" w:hAnsi="Arial" w:cs="Arial"/>
          <w:color w:val="auto"/>
        </w:rPr>
        <w:t>hour week, pay and grading review</w:t>
      </w:r>
      <w:r w:rsidR="00114437" w:rsidRPr="00DA17AA">
        <w:rPr>
          <w:rFonts w:ascii="Arial" w:hAnsi="Arial" w:cs="Arial"/>
          <w:color w:val="auto"/>
        </w:rPr>
        <w:t xml:space="preserve">, </w:t>
      </w:r>
      <w:r w:rsidR="00BE300E" w:rsidRPr="00DA17AA">
        <w:rPr>
          <w:rFonts w:ascii="Arial" w:hAnsi="Arial" w:cs="Arial"/>
          <w:color w:val="auto"/>
        </w:rPr>
        <w:t>strategic workforce planning</w:t>
      </w:r>
      <w:r w:rsidR="00114437" w:rsidRPr="00DA17AA">
        <w:rPr>
          <w:rFonts w:ascii="Arial" w:hAnsi="Arial" w:cs="Arial"/>
          <w:color w:val="auto"/>
        </w:rPr>
        <w:t xml:space="preserve"> and a new approach to performance management. </w:t>
      </w:r>
    </w:p>
    <w:p w14:paraId="06D2BD04" w14:textId="50F1CB97" w:rsidR="001357E1" w:rsidRPr="00DA17AA" w:rsidRDefault="001357E1" w:rsidP="00754776">
      <w:pPr>
        <w:pStyle w:val="Default"/>
        <w:rPr>
          <w:rFonts w:ascii="Arial" w:hAnsi="Arial" w:cs="Arial"/>
          <w:color w:val="auto"/>
        </w:rPr>
      </w:pPr>
    </w:p>
    <w:p w14:paraId="2568987F" w14:textId="2D3BB824" w:rsidR="003A1356" w:rsidRPr="00DA17AA" w:rsidRDefault="003A1356" w:rsidP="00754776">
      <w:pPr>
        <w:pStyle w:val="ListParagraph"/>
        <w:numPr>
          <w:ilvl w:val="0"/>
          <w:numId w:val="23"/>
        </w:numPr>
        <w:rPr>
          <w:rFonts w:ascii="Arial" w:hAnsi="Arial" w:cs="Arial"/>
          <w:sz w:val="24"/>
          <w:szCs w:val="24"/>
        </w:rPr>
      </w:pPr>
      <w:r w:rsidRPr="00DA17AA">
        <w:rPr>
          <w:rFonts w:ascii="Arial" w:hAnsi="Arial" w:cs="Arial"/>
          <w:sz w:val="24"/>
          <w:szCs w:val="24"/>
        </w:rPr>
        <w:t xml:space="preserve">Heritage Assets Committee </w:t>
      </w:r>
    </w:p>
    <w:p w14:paraId="4BECF515" w14:textId="2C8C75BA" w:rsidR="001357E1" w:rsidRPr="00DA17AA" w:rsidRDefault="00073559" w:rsidP="00754776">
      <w:pPr>
        <w:pStyle w:val="Default"/>
        <w:numPr>
          <w:ilvl w:val="0"/>
          <w:numId w:val="26"/>
        </w:numPr>
        <w:rPr>
          <w:rFonts w:ascii="Arial" w:hAnsi="Arial" w:cs="Arial"/>
          <w:color w:val="auto"/>
        </w:rPr>
      </w:pPr>
      <w:r w:rsidRPr="00DA17AA">
        <w:rPr>
          <w:rFonts w:ascii="Arial" w:hAnsi="Arial" w:cs="Arial"/>
          <w:color w:val="auto"/>
        </w:rPr>
        <w:t xml:space="preserve">Terry Levinthal, Chair of the Heritage Assets Committee outlined recent discussions which included work on the PIC Strategy and </w:t>
      </w:r>
      <w:r w:rsidR="00857634" w:rsidRPr="00DA17AA">
        <w:rPr>
          <w:rFonts w:ascii="Arial" w:hAnsi="Arial" w:cs="Arial"/>
          <w:color w:val="auto"/>
        </w:rPr>
        <w:t>archives</w:t>
      </w:r>
      <w:r w:rsidR="00431A40" w:rsidRPr="00DA17AA">
        <w:rPr>
          <w:rFonts w:ascii="Arial" w:hAnsi="Arial" w:cs="Arial"/>
          <w:color w:val="auto"/>
        </w:rPr>
        <w:t>.</w:t>
      </w:r>
    </w:p>
    <w:p w14:paraId="4CDF6FD3" w14:textId="77777777" w:rsidR="00431A40" w:rsidRPr="00DA17AA" w:rsidRDefault="00431A40" w:rsidP="00431A40">
      <w:pPr>
        <w:pStyle w:val="Default"/>
        <w:rPr>
          <w:rFonts w:ascii="Arial" w:hAnsi="Arial" w:cs="Arial"/>
          <w:color w:val="auto"/>
        </w:rPr>
      </w:pPr>
    </w:p>
    <w:p w14:paraId="3E6FFFFA" w14:textId="0E82D985" w:rsidR="00431A40" w:rsidRPr="00DA17AA" w:rsidRDefault="00431A40" w:rsidP="00FC0D79">
      <w:pPr>
        <w:pStyle w:val="Default"/>
        <w:rPr>
          <w:rFonts w:ascii="Arial" w:hAnsi="Arial" w:cs="Arial"/>
          <w:color w:val="auto"/>
        </w:rPr>
      </w:pPr>
      <w:r w:rsidRPr="00DA17AA">
        <w:rPr>
          <w:rFonts w:ascii="Arial" w:hAnsi="Arial" w:cs="Arial"/>
          <w:color w:val="auto"/>
        </w:rPr>
        <w:t>Meeting closed.</w:t>
      </w:r>
    </w:p>
    <w:sectPr w:rsidR="00431A40" w:rsidRPr="00DA17A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F07EA" w14:textId="77777777" w:rsidR="00C64089" w:rsidRDefault="00C64089" w:rsidP="008B0D22">
      <w:r>
        <w:separator/>
      </w:r>
    </w:p>
  </w:endnote>
  <w:endnote w:type="continuationSeparator" w:id="0">
    <w:p w14:paraId="1933BFA7" w14:textId="77777777" w:rsidR="00C64089" w:rsidRDefault="00C64089" w:rsidP="008B0D22">
      <w:r>
        <w:continuationSeparator/>
      </w:r>
    </w:p>
  </w:endnote>
  <w:endnote w:type="continuationNotice" w:id="1">
    <w:p w14:paraId="145F5411" w14:textId="77777777" w:rsidR="00C64089" w:rsidRDefault="00C64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D4B9" w14:textId="255249ED" w:rsidR="00DA17AA" w:rsidRPr="00DA17AA" w:rsidRDefault="00DA17AA">
    <w:pPr>
      <w:pStyle w:val="Footer"/>
      <w:jc w:val="center"/>
      <w:rPr>
        <w:rFonts w:ascii="Arial" w:hAnsi="Arial" w:cs="Arial"/>
        <w:b/>
        <w:bCs/>
        <w:sz w:val="24"/>
        <w:szCs w:val="24"/>
      </w:rPr>
    </w:pPr>
    <w:r w:rsidRPr="00DA17AA">
      <w:rPr>
        <w:rFonts w:ascii="Arial" w:hAnsi="Arial" w:cs="Arial"/>
        <w:b/>
        <w:bCs/>
        <w:sz w:val="24"/>
        <w:szCs w:val="24"/>
      </w:rPr>
      <w:t>OFFICIAL</w:t>
    </w:r>
  </w:p>
  <w:sdt>
    <w:sdtPr>
      <w:id w:val="-487870516"/>
      <w:docPartObj>
        <w:docPartGallery w:val="Page Numbers (Bottom of Page)"/>
        <w:docPartUnique/>
      </w:docPartObj>
    </w:sdtPr>
    <w:sdtEndPr>
      <w:rPr>
        <w:noProof/>
        <w:sz w:val="24"/>
        <w:szCs w:val="24"/>
      </w:rPr>
    </w:sdtEndPr>
    <w:sdtContent>
      <w:p w14:paraId="113C1085" w14:textId="3FF464E1" w:rsidR="007E48F3" w:rsidRPr="00DA17AA" w:rsidRDefault="007E48F3">
        <w:pPr>
          <w:pStyle w:val="Footer"/>
          <w:jc w:val="center"/>
          <w:rPr>
            <w:sz w:val="24"/>
            <w:szCs w:val="24"/>
          </w:rPr>
        </w:pPr>
        <w:r w:rsidRPr="00DA17AA">
          <w:rPr>
            <w:sz w:val="24"/>
            <w:szCs w:val="24"/>
          </w:rPr>
          <w:fldChar w:fldCharType="begin"/>
        </w:r>
        <w:r w:rsidRPr="00DA17AA">
          <w:rPr>
            <w:sz w:val="24"/>
            <w:szCs w:val="24"/>
          </w:rPr>
          <w:instrText xml:space="preserve"> PAGE   \* MERGEFORMAT </w:instrText>
        </w:r>
        <w:r w:rsidRPr="00DA17AA">
          <w:rPr>
            <w:sz w:val="24"/>
            <w:szCs w:val="24"/>
          </w:rPr>
          <w:fldChar w:fldCharType="separate"/>
        </w:r>
        <w:r w:rsidRPr="00DA17AA">
          <w:rPr>
            <w:noProof/>
            <w:sz w:val="24"/>
            <w:szCs w:val="24"/>
          </w:rPr>
          <w:t>2</w:t>
        </w:r>
        <w:r w:rsidRPr="00DA17AA">
          <w:rPr>
            <w:noProof/>
            <w:sz w:val="24"/>
            <w:szCs w:val="24"/>
          </w:rPr>
          <w:fldChar w:fldCharType="end"/>
        </w:r>
      </w:p>
    </w:sdtContent>
  </w:sdt>
  <w:p w14:paraId="3F2A0E20" w14:textId="77777777" w:rsidR="007E48F3" w:rsidRDefault="007E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283E" w14:textId="77777777" w:rsidR="00C64089" w:rsidRDefault="00C64089" w:rsidP="008B0D22">
      <w:r>
        <w:separator/>
      </w:r>
    </w:p>
  </w:footnote>
  <w:footnote w:type="continuationSeparator" w:id="0">
    <w:p w14:paraId="6A41FB12" w14:textId="77777777" w:rsidR="00C64089" w:rsidRDefault="00C64089" w:rsidP="008B0D22">
      <w:r>
        <w:continuationSeparator/>
      </w:r>
    </w:p>
  </w:footnote>
  <w:footnote w:type="continuationNotice" w:id="1">
    <w:p w14:paraId="2B0782FC" w14:textId="77777777" w:rsidR="00C64089" w:rsidRDefault="00C64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3F0"/>
    <w:multiLevelType w:val="hybridMultilevel"/>
    <w:tmpl w:val="7F72C322"/>
    <w:lvl w:ilvl="0" w:tplc="4DC4A8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740E"/>
    <w:multiLevelType w:val="hybridMultilevel"/>
    <w:tmpl w:val="F642EF94"/>
    <w:styleLink w:val="ImportedStyle2"/>
    <w:lvl w:ilvl="0" w:tplc="9D2AFC78">
      <w:start w:val="1"/>
      <w:numFmt w:val="decimal"/>
      <w:lvlText w:val="%1."/>
      <w:lvlJc w:val="left"/>
      <w:pPr>
        <w:tabs>
          <w:tab w:val="left" w:pos="1647"/>
          <w:tab w:val="left" w:pos="2160"/>
          <w:tab w:val="left" w:pos="2880"/>
          <w:tab w:val="left" w:pos="4680"/>
          <w:tab w:val="left" w:pos="5400"/>
          <w:tab w:val="right" w:pos="9000"/>
        </w:tabs>
        <w:ind w:left="49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64C8442">
      <w:start w:val="1"/>
      <w:numFmt w:val="decimal"/>
      <w:lvlText w:val="%2."/>
      <w:lvlJc w:val="left"/>
      <w:pPr>
        <w:tabs>
          <w:tab w:val="left" w:pos="491"/>
          <w:tab w:val="left" w:pos="1440"/>
          <w:tab w:val="left" w:pos="2160"/>
          <w:tab w:val="left" w:pos="2880"/>
          <w:tab w:val="left" w:pos="4680"/>
          <w:tab w:val="left" w:pos="5400"/>
          <w:tab w:val="right" w:pos="9000"/>
        </w:tabs>
        <w:ind w:left="1031" w:hanging="479"/>
      </w:pPr>
      <w:rPr>
        <w:rFonts w:hAnsi="Arial Unicode MS"/>
        <w:caps w:val="0"/>
        <w:smallCaps w:val="0"/>
        <w:strike w:val="0"/>
        <w:dstrike w:val="0"/>
        <w:outline w:val="0"/>
        <w:emboss w:val="0"/>
        <w:imprint w:val="0"/>
        <w:spacing w:val="0"/>
        <w:w w:val="100"/>
        <w:kern w:val="0"/>
        <w:position w:val="0"/>
        <w:highlight w:val="none"/>
        <w:vertAlign w:val="baseline"/>
      </w:rPr>
    </w:lvl>
    <w:lvl w:ilvl="2" w:tplc="6D945734">
      <w:start w:val="1"/>
      <w:numFmt w:val="lowerRoman"/>
      <w:lvlText w:val="%3."/>
      <w:lvlJc w:val="left"/>
      <w:pPr>
        <w:tabs>
          <w:tab w:val="left" w:pos="491"/>
          <w:tab w:val="left" w:pos="1440"/>
          <w:tab w:val="left" w:pos="2160"/>
          <w:tab w:val="left" w:pos="2880"/>
          <w:tab w:val="left" w:pos="4680"/>
          <w:tab w:val="left" w:pos="5400"/>
          <w:tab w:val="right" w:pos="9000"/>
        </w:tabs>
        <w:ind w:left="1571" w:hanging="673"/>
      </w:pPr>
      <w:rPr>
        <w:rFonts w:hAnsi="Arial Unicode MS"/>
        <w:caps w:val="0"/>
        <w:smallCaps w:val="0"/>
        <w:strike w:val="0"/>
        <w:dstrike w:val="0"/>
        <w:outline w:val="0"/>
        <w:emboss w:val="0"/>
        <w:imprint w:val="0"/>
        <w:spacing w:val="0"/>
        <w:w w:val="100"/>
        <w:kern w:val="0"/>
        <w:position w:val="0"/>
        <w:highlight w:val="none"/>
        <w:vertAlign w:val="baseline"/>
      </w:rPr>
    </w:lvl>
    <w:lvl w:ilvl="3" w:tplc="F35CA39E">
      <w:start w:val="1"/>
      <w:numFmt w:val="decimal"/>
      <w:lvlText w:val="%4."/>
      <w:lvlJc w:val="left"/>
      <w:pPr>
        <w:tabs>
          <w:tab w:val="left" w:pos="491"/>
          <w:tab w:val="left" w:pos="1440"/>
          <w:tab w:val="left" w:pos="2160"/>
          <w:tab w:val="left" w:pos="2880"/>
          <w:tab w:val="left" w:pos="4680"/>
          <w:tab w:val="left" w:pos="5400"/>
          <w:tab w:val="right" w:pos="9000"/>
        </w:tabs>
        <w:ind w:left="2291"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45289E4">
      <w:start w:val="1"/>
      <w:numFmt w:val="lowerLetter"/>
      <w:lvlText w:val="%5."/>
      <w:lvlJc w:val="left"/>
      <w:pPr>
        <w:tabs>
          <w:tab w:val="left" w:pos="491"/>
          <w:tab w:val="left" w:pos="2880"/>
          <w:tab w:val="left" w:pos="4680"/>
          <w:tab w:val="left" w:pos="5400"/>
          <w:tab w:val="right" w:pos="9000"/>
        </w:tabs>
        <w:ind w:left="3011" w:hanging="1800"/>
      </w:pPr>
      <w:rPr>
        <w:rFonts w:hAnsi="Arial Unicode MS"/>
        <w:caps w:val="0"/>
        <w:smallCaps w:val="0"/>
        <w:strike w:val="0"/>
        <w:dstrike w:val="0"/>
        <w:outline w:val="0"/>
        <w:emboss w:val="0"/>
        <w:imprint w:val="0"/>
        <w:spacing w:val="0"/>
        <w:w w:val="100"/>
        <w:kern w:val="0"/>
        <w:position w:val="0"/>
        <w:highlight w:val="none"/>
        <w:vertAlign w:val="baseline"/>
      </w:rPr>
    </w:lvl>
    <w:lvl w:ilvl="5" w:tplc="79CAB814">
      <w:start w:val="1"/>
      <w:numFmt w:val="lowerRoman"/>
      <w:lvlText w:val="%6."/>
      <w:lvlJc w:val="left"/>
      <w:pPr>
        <w:tabs>
          <w:tab w:val="left" w:pos="491"/>
          <w:tab w:val="left" w:pos="1440"/>
          <w:tab w:val="left" w:pos="2160"/>
          <w:tab w:val="left" w:pos="4680"/>
          <w:tab w:val="left" w:pos="5400"/>
          <w:tab w:val="right" w:pos="9000"/>
        </w:tabs>
        <w:ind w:left="3731" w:hanging="1033"/>
      </w:pPr>
      <w:rPr>
        <w:rFonts w:hAnsi="Arial Unicode MS"/>
        <w:caps w:val="0"/>
        <w:smallCaps w:val="0"/>
        <w:strike w:val="0"/>
        <w:dstrike w:val="0"/>
        <w:outline w:val="0"/>
        <w:emboss w:val="0"/>
        <w:imprint w:val="0"/>
        <w:spacing w:val="0"/>
        <w:w w:val="100"/>
        <w:kern w:val="0"/>
        <w:position w:val="0"/>
        <w:highlight w:val="none"/>
        <w:vertAlign w:val="baseline"/>
      </w:rPr>
    </w:lvl>
    <w:lvl w:ilvl="6" w:tplc="7A3007B2">
      <w:start w:val="1"/>
      <w:numFmt w:val="decimal"/>
      <w:lvlText w:val="%7."/>
      <w:lvlJc w:val="left"/>
      <w:pPr>
        <w:tabs>
          <w:tab w:val="left" w:pos="491"/>
          <w:tab w:val="left" w:pos="1440"/>
          <w:tab w:val="left" w:pos="2160"/>
          <w:tab w:val="left" w:pos="2880"/>
          <w:tab w:val="left" w:pos="4680"/>
          <w:tab w:val="left" w:pos="5400"/>
          <w:tab w:val="right" w:pos="900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828A90">
      <w:start w:val="1"/>
      <w:numFmt w:val="lowerLetter"/>
      <w:lvlText w:val="%8."/>
      <w:lvlJc w:val="left"/>
      <w:pPr>
        <w:tabs>
          <w:tab w:val="left" w:pos="491"/>
          <w:tab w:val="left" w:pos="1440"/>
          <w:tab w:val="left" w:pos="2160"/>
          <w:tab w:val="left" w:pos="2880"/>
          <w:tab w:val="left" w:pos="4680"/>
          <w:tab w:val="left" w:pos="5400"/>
          <w:tab w:val="right" w:pos="900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604EE">
      <w:start w:val="1"/>
      <w:numFmt w:val="lowerRoman"/>
      <w:lvlText w:val="%9."/>
      <w:lvlJc w:val="left"/>
      <w:pPr>
        <w:tabs>
          <w:tab w:val="left" w:pos="491"/>
          <w:tab w:val="left" w:pos="1440"/>
          <w:tab w:val="left" w:pos="2160"/>
          <w:tab w:val="right" w:pos="9000"/>
        </w:tabs>
        <w:ind w:left="5891" w:hanging="3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85448"/>
    <w:multiLevelType w:val="hybridMultilevel"/>
    <w:tmpl w:val="139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3DB5"/>
    <w:multiLevelType w:val="hybridMultilevel"/>
    <w:tmpl w:val="69D0D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567CF"/>
    <w:multiLevelType w:val="hybridMultilevel"/>
    <w:tmpl w:val="E6A4B30A"/>
    <w:lvl w:ilvl="0" w:tplc="0809000F">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E4E768F"/>
    <w:multiLevelType w:val="hybridMultilevel"/>
    <w:tmpl w:val="5AD0776E"/>
    <w:lvl w:ilvl="0" w:tplc="08090001">
      <w:start w:val="1"/>
      <w:numFmt w:val="bullet"/>
      <w:lvlText w:val=""/>
      <w:lvlJc w:val="left"/>
      <w:pPr>
        <w:ind w:left="0" w:hanging="360"/>
      </w:pPr>
      <w:rPr>
        <w:rFonts w:ascii="Symbol" w:hAnsi="Symbol"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E987DC3"/>
    <w:multiLevelType w:val="hybridMultilevel"/>
    <w:tmpl w:val="174CFE6E"/>
    <w:lvl w:ilvl="0" w:tplc="4DC4A8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0710"/>
    <w:multiLevelType w:val="hybridMultilevel"/>
    <w:tmpl w:val="497438E8"/>
    <w:lvl w:ilvl="0" w:tplc="02B055D6">
      <w:numFmt w:val="bullet"/>
      <w:lvlText w:val="•"/>
      <w:lvlJc w:val="left"/>
      <w:pPr>
        <w:ind w:left="1170" w:hanging="81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70DEA"/>
    <w:multiLevelType w:val="hybridMultilevel"/>
    <w:tmpl w:val="2B4C5746"/>
    <w:lvl w:ilvl="0" w:tplc="BBE0F10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D2955"/>
    <w:multiLevelType w:val="hybridMultilevel"/>
    <w:tmpl w:val="C12AE4AA"/>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E4561"/>
    <w:multiLevelType w:val="hybridMultilevel"/>
    <w:tmpl w:val="9E0CA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C629F"/>
    <w:multiLevelType w:val="hybridMultilevel"/>
    <w:tmpl w:val="D12060A6"/>
    <w:lvl w:ilvl="0" w:tplc="B662502C">
      <w:start w:val="1"/>
      <w:numFmt w:val="decimal"/>
      <w:lvlText w:val="%1."/>
      <w:lvlJc w:val="left"/>
      <w:pPr>
        <w:ind w:left="1004" w:hanging="72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A7906"/>
    <w:multiLevelType w:val="hybridMultilevel"/>
    <w:tmpl w:val="1E6EC0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AC49FD"/>
    <w:multiLevelType w:val="multilevel"/>
    <w:tmpl w:val="6166E498"/>
    <w:lvl w:ilvl="0">
      <w:start w:val="1"/>
      <w:numFmt w:val="decimal"/>
      <w:lvlText w:val="%1."/>
      <w:lvlJc w:val="left"/>
      <w:pPr>
        <w:ind w:left="360" w:hanging="360"/>
      </w:pPr>
      <w:rPr>
        <w:rFonts w:ascii="Arial" w:hAnsi="Arial" w:cs="Arial" w:hint="default"/>
        <w:b w:val="0"/>
        <w:bCs w:val="0"/>
        <w:i w:val="0"/>
        <w:iCs w:val="0"/>
        <w:color w:val="auto"/>
      </w:rPr>
    </w:lvl>
    <w:lvl w:ilvl="1">
      <w:start w:val="1"/>
      <w:numFmt w:val="decimal"/>
      <w:lvlText w:val="%1.%2."/>
      <w:lvlJc w:val="left"/>
      <w:pPr>
        <w:ind w:left="858"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27A77"/>
    <w:multiLevelType w:val="hybridMultilevel"/>
    <w:tmpl w:val="28188932"/>
    <w:lvl w:ilvl="0" w:tplc="C16E3414">
      <w:start w:val="1"/>
      <w:numFmt w:val="decimal"/>
      <w:lvlText w:val="%1."/>
      <w:lvlJc w:val="left"/>
      <w:pPr>
        <w:ind w:left="420" w:hanging="420"/>
      </w:pPr>
      <w:rPr>
        <w:rFonts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65963"/>
    <w:multiLevelType w:val="hybridMultilevel"/>
    <w:tmpl w:val="D0D4CD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673132C"/>
    <w:multiLevelType w:val="hybridMultilevel"/>
    <w:tmpl w:val="A334737C"/>
    <w:lvl w:ilvl="0" w:tplc="A490BE22">
      <w:start w:val="1"/>
      <w:numFmt w:val="decimal"/>
      <w:lvlText w:val="%1."/>
      <w:lvlJc w:val="left"/>
      <w:pPr>
        <w:ind w:left="1004" w:hanging="720"/>
      </w:pPr>
      <w:rPr>
        <w:rFonts w:hint="default"/>
        <w:b w:val="0"/>
        <w:color w:val="auto"/>
        <w:sz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5E61A2"/>
    <w:multiLevelType w:val="hybridMultilevel"/>
    <w:tmpl w:val="892A9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6B4349"/>
    <w:multiLevelType w:val="hybridMultilevel"/>
    <w:tmpl w:val="39F28A04"/>
    <w:lvl w:ilvl="0" w:tplc="4DC4A8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B0433F"/>
    <w:multiLevelType w:val="hybridMultilevel"/>
    <w:tmpl w:val="1E0E79CC"/>
    <w:lvl w:ilvl="0" w:tplc="5C3E234C">
      <w:start w:val="9"/>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3756C"/>
    <w:multiLevelType w:val="hybridMultilevel"/>
    <w:tmpl w:val="B4F2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34976"/>
    <w:multiLevelType w:val="hybridMultilevel"/>
    <w:tmpl w:val="7F72C322"/>
    <w:lvl w:ilvl="0" w:tplc="4DC4A8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04491A"/>
    <w:multiLevelType w:val="hybridMultilevel"/>
    <w:tmpl w:val="77883B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C822ABA"/>
    <w:multiLevelType w:val="hybridMultilevel"/>
    <w:tmpl w:val="D624A3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273E"/>
    <w:multiLevelType w:val="hybridMultilevel"/>
    <w:tmpl w:val="DC68071A"/>
    <w:lvl w:ilvl="0" w:tplc="4DC4A8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ED3BE9"/>
    <w:multiLevelType w:val="hybridMultilevel"/>
    <w:tmpl w:val="1938C9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7E5D7F7F"/>
    <w:multiLevelType w:val="hybridMultilevel"/>
    <w:tmpl w:val="E7040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4"/>
  </w:num>
  <w:num w:numId="3">
    <w:abstractNumId w:val="5"/>
  </w:num>
  <w:num w:numId="4">
    <w:abstractNumId w:val="9"/>
  </w:num>
  <w:num w:numId="5">
    <w:abstractNumId w:val="16"/>
  </w:num>
  <w:num w:numId="6">
    <w:abstractNumId w:val="15"/>
  </w:num>
  <w:num w:numId="7">
    <w:abstractNumId w:val="2"/>
  </w:num>
  <w:num w:numId="8">
    <w:abstractNumId w:val="7"/>
  </w:num>
  <w:num w:numId="9">
    <w:abstractNumId w:val="22"/>
  </w:num>
  <w:num w:numId="10">
    <w:abstractNumId w:val="10"/>
  </w:num>
  <w:num w:numId="11">
    <w:abstractNumId w:val="6"/>
  </w:num>
  <w:num w:numId="12">
    <w:abstractNumId w:val="26"/>
  </w:num>
  <w:num w:numId="13">
    <w:abstractNumId w:val="17"/>
  </w:num>
  <w:num w:numId="14">
    <w:abstractNumId w:val="11"/>
  </w:num>
  <w:num w:numId="15">
    <w:abstractNumId w:val="14"/>
  </w:num>
  <w:num w:numId="16">
    <w:abstractNumId w:val="25"/>
  </w:num>
  <w:num w:numId="17">
    <w:abstractNumId w:val="4"/>
  </w:num>
  <w:num w:numId="18">
    <w:abstractNumId w:val="13"/>
  </w:num>
  <w:num w:numId="19">
    <w:abstractNumId w:val="0"/>
  </w:num>
  <w:num w:numId="20">
    <w:abstractNumId w:val="21"/>
  </w:num>
  <w:num w:numId="21">
    <w:abstractNumId w:val="3"/>
  </w:num>
  <w:num w:numId="22">
    <w:abstractNumId w:val="18"/>
  </w:num>
  <w:num w:numId="23">
    <w:abstractNumId w:val="8"/>
  </w:num>
  <w:num w:numId="24">
    <w:abstractNumId w:val="19"/>
  </w:num>
  <w:num w:numId="25">
    <w:abstractNumId w:val="20"/>
  </w:num>
  <w:num w:numId="26">
    <w:abstractNumId w:val="12"/>
  </w:num>
  <w:num w:numId="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5C"/>
    <w:rsid w:val="00000018"/>
    <w:rsid w:val="000004B3"/>
    <w:rsid w:val="000005E4"/>
    <w:rsid w:val="00001091"/>
    <w:rsid w:val="00001104"/>
    <w:rsid w:val="00002FDD"/>
    <w:rsid w:val="00003B38"/>
    <w:rsid w:val="00003C5D"/>
    <w:rsid w:val="00004099"/>
    <w:rsid w:val="000043E9"/>
    <w:rsid w:val="00005D88"/>
    <w:rsid w:val="0000734E"/>
    <w:rsid w:val="00007454"/>
    <w:rsid w:val="000076DC"/>
    <w:rsid w:val="00010A6F"/>
    <w:rsid w:val="0001127D"/>
    <w:rsid w:val="00011DB4"/>
    <w:rsid w:val="0001239A"/>
    <w:rsid w:val="00012F0B"/>
    <w:rsid w:val="0001547B"/>
    <w:rsid w:val="00015D02"/>
    <w:rsid w:val="00015E62"/>
    <w:rsid w:val="00016A3A"/>
    <w:rsid w:val="0001773A"/>
    <w:rsid w:val="0002021C"/>
    <w:rsid w:val="00020701"/>
    <w:rsid w:val="00020D61"/>
    <w:rsid w:val="0002167C"/>
    <w:rsid w:val="000223D8"/>
    <w:rsid w:val="00022C48"/>
    <w:rsid w:val="00023F0F"/>
    <w:rsid w:val="000245A0"/>
    <w:rsid w:val="0002480B"/>
    <w:rsid w:val="000249E4"/>
    <w:rsid w:val="00024B3D"/>
    <w:rsid w:val="00027080"/>
    <w:rsid w:val="00027658"/>
    <w:rsid w:val="00027F01"/>
    <w:rsid w:val="0003005D"/>
    <w:rsid w:val="00030C93"/>
    <w:rsid w:val="0003274D"/>
    <w:rsid w:val="00033E5C"/>
    <w:rsid w:val="000345D3"/>
    <w:rsid w:val="00035211"/>
    <w:rsid w:val="00036081"/>
    <w:rsid w:val="00036FDA"/>
    <w:rsid w:val="00037580"/>
    <w:rsid w:val="00040034"/>
    <w:rsid w:val="0004139B"/>
    <w:rsid w:val="00041A5E"/>
    <w:rsid w:val="00041CF7"/>
    <w:rsid w:val="00042153"/>
    <w:rsid w:val="00042E37"/>
    <w:rsid w:val="00043016"/>
    <w:rsid w:val="00043D15"/>
    <w:rsid w:val="0004448F"/>
    <w:rsid w:val="0004529A"/>
    <w:rsid w:val="0004669F"/>
    <w:rsid w:val="0004696D"/>
    <w:rsid w:val="00046F01"/>
    <w:rsid w:val="00051EA6"/>
    <w:rsid w:val="00051F5C"/>
    <w:rsid w:val="000524C4"/>
    <w:rsid w:val="000528EA"/>
    <w:rsid w:val="0005447F"/>
    <w:rsid w:val="0005459E"/>
    <w:rsid w:val="00055EAA"/>
    <w:rsid w:val="00056295"/>
    <w:rsid w:val="00057273"/>
    <w:rsid w:val="00061633"/>
    <w:rsid w:val="00061657"/>
    <w:rsid w:val="00062DD4"/>
    <w:rsid w:val="00063628"/>
    <w:rsid w:val="000649E2"/>
    <w:rsid w:val="00064BF6"/>
    <w:rsid w:val="0006570E"/>
    <w:rsid w:val="00065B69"/>
    <w:rsid w:val="000660C6"/>
    <w:rsid w:val="0006621E"/>
    <w:rsid w:val="00066B94"/>
    <w:rsid w:val="0006752C"/>
    <w:rsid w:val="000677A7"/>
    <w:rsid w:val="000719A5"/>
    <w:rsid w:val="00071DEF"/>
    <w:rsid w:val="00072B49"/>
    <w:rsid w:val="00072C29"/>
    <w:rsid w:val="00073559"/>
    <w:rsid w:val="00074227"/>
    <w:rsid w:val="00074B44"/>
    <w:rsid w:val="000754CB"/>
    <w:rsid w:val="0007672E"/>
    <w:rsid w:val="00077149"/>
    <w:rsid w:val="0007774B"/>
    <w:rsid w:val="000778FC"/>
    <w:rsid w:val="00077A1D"/>
    <w:rsid w:val="000804E6"/>
    <w:rsid w:val="00080E49"/>
    <w:rsid w:val="00082048"/>
    <w:rsid w:val="000825A5"/>
    <w:rsid w:val="00083E14"/>
    <w:rsid w:val="000859F5"/>
    <w:rsid w:val="00086463"/>
    <w:rsid w:val="00092886"/>
    <w:rsid w:val="000948A3"/>
    <w:rsid w:val="00094CAE"/>
    <w:rsid w:val="00094E55"/>
    <w:rsid w:val="00095437"/>
    <w:rsid w:val="000958B4"/>
    <w:rsid w:val="00095EF5"/>
    <w:rsid w:val="000965C2"/>
    <w:rsid w:val="00096BF6"/>
    <w:rsid w:val="00097EDE"/>
    <w:rsid w:val="000A0D03"/>
    <w:rsid w:val="000A29E3"/>
    <w:rsid w:val="000A32AB"/>
    <w:rsid w:val="000A4316"/>
    <w:rsid w:val="000A6B50"/>
    <w:rsid w:val="000A752A"/>
    <w:rsid w:val="000A7BB0"/>
    <w:rsid w:val="000B074E"/>
    <w:rsid w:val="000B0C2C"/>
    <w:rsid w:val="000B10E3"/>
    <w:rsid w:val="000B1667"/>
    <w:rsid w:val="000B1C89"/>
    <w:rsid w:val="000B1CA8"/>
    <w:rsid w:val="000B2519"/>
    <w:rsid w:val="000B26FB"/>
    <w:rsid w:val="000B5A01"/>
    <w:rsid w:val="000B6F02"/>
    <w:rsid w:val="000B72E8"/>
    <w:rsid w:val="000B7539"/>
    <w:rsid w:val="000C2DF1"/>
    <w:rsid w:val="000C36DD"/>
    <w:rsid w:val="000C678B"/>
    <w:rsid w:val="000C6ADC"/>
    <w:rsid w:val="000C7692"/>
    <w:rsid w:val="000C7A31"/>
    <w:rsid w:val="000D0BC1"/>
    <w:rsid w:val="000D0E9A"/>
    <w:rsid w:val="000D0EB6"/>
    <w:rsid w:val="000D2E51"/>
    <w:rsid w:val="000D391A"/>
    <w:rsid w:val="000D473E"/>
    <w:rsid w:val="000D4851"/>
    <w:rsid w:val="000D4C01"/>
    <w:rsid w:val="000D4C05"/>
    <w:rsid w:val="000D4C77"/>
    <w:rsid w:val="000D4D0C"/>
    <w:rsid w:val="000D674B"/>
    <w:rsid w:val="000D6C01"/>
    <w:rsid w:val="000D6F25"/>
    <w:rsid w:val="000E046F"/>
    <w:rsid w:val="000E166B"/>
    <w:rsid w:val="000E5B93"/>
    <w:rsid w:val="000E5C41"/>
    <w:rsid w:val="000E6AAF"/>
    <w:rsid w:val="000E7235"/>
    <w:rsid w:val="000F04E7"/>
    <w:rsid w:val="000F0BE6"/>
    <w:rsid w:val="000F176F"/>
    <w:rsid w:val="000F21A7"/>
    <w:rsid w:val="000F3C9E"/>
    <w:rsid w:val="000F3D7B"/>
    <w:rsid w:val="000F4EB6"/>
    <w:rsid w:val="000F5E65"/>
    <w:rsid w:val="000F7D5F"/>
    <w:rsid w:val="00100241"/>
    <w:rsid w:val="001009C8"/>
    <w:rsid w:val="001013A8"/>
    <w:rsid w:val="0010272A"/>
    <w:rsid w:val="0010274F"/>
    <w:rsid w:val="00102981"/>
    <w:rsid w:val="00104DA9"/>
    <w:rsid w:val="0010532E"/>
    <w:rsid w:val="00105B36"/>
    <w:rsid w:val="0010618E"/>
    <w:rsid w:val="00106826"/>
    <w:rsid w:val="00106955"/>
    <w:rsid w:val="001073B7"/>
    <w:rsid w:val="00107E78"/>
    <w:rsid w:val="00111871"/>
    <w:rsid w:val="0011287D"/>
    <w:rsid w:val="00112910"/>
    <w:rsid w:val="00112AAE"/>
    <w:rsid w:val="00112CC9"/>
    <w:rsid w:val="001141FE"/>
    <w:rsid w:val="00114437"/>
    <w:rsid w:val="001145CC"/>
    <w:rsid w:val="00114BB0"/>
    <w:rsid w:val="00115563"/>
    <w:rsid w:val="0011796E"/>
    <w:rsid w:val="00117BC8"/>
    <w:rsid w:val="00120080"/>
    <w:rsid w:val="00121262"/>
    <w:rsid w:val="0012132F"/>
    <w:rsid w:val="00121A94"/>
    <w:rsid w:val="00121F9C"/>
    <w:rsid w:val="001228B7"/>
    <w:rsid w:val="00122B11"/>
    <w:rsid w:val="00124930"/>
    <w:rsid w:val="0012541D"/>
    <w:rsid w:val="00125B0F"/>
    <w:rsid w:val="0012687A"/>
    <w:rsid w:val="00130846"/>
    <w:rsid w:val="001312EC"/>
    <w:rsid w:val="001315C4"/>
    <w:rsid w:val="001330BF"/>
    <w:rsid w:val="001357E1"/>
    <w:rsid w:val="00136175"/>
    <w:rsid w:val="00140325"/>
    <w:rsid w:val="00140A9A"/>
    <w:rsid w:val="00142890"/>
    <w:rsid w:val="00142B1E"/>
    <w:rsid w:val="001430BD"/>
    <w:rsid w:val="00143E29"/>
    <w:rsid w:val="00144110"/>
    <w:rsid w:val="001441C5"/>
    <w:rsid w:val="0014425B"/>
    <w:rsid w:val="00144965"/>
    <w:rsid w:val="00144FB4"/>
    <w:rsid w:val="00144FC9"/>
    <w:rsid w:val="00145C5B"/>
    <w:rsid w:val="00145D8D"/>
    <w:rsid w:val="00146644"/>
    <w:rsid w:val="001474B4"/>
    <w:rsid w:val="001474EC"/>
    <w:rsid w:val="001509D4"/>
    <w:rsid w:val="00151849"/>
    <w:rsid w:val="00152033"/>
    <w:rsid w:val="00152D6E"/>
    <w:rsid w:val="00152D74"/>
    <w:rsid w:val="001543B0"/>
    <w:rsid w:val="00157425"/>
    <w:rsid w:val="00161134"/>
    <w:rsid w:val="00162270"/>
    <w:rsid w:val="00163BCB"/>
    <w:rsid w:val="00164223"/>
    <w:rsid w:val="001648F8"/>
    <w:rsid w:val="0016490B"/>
    <w:rsid w:val="001655AC"/>
    <w:rsid w:val="001655FD"/>
    <w:rsid w:val="0016638E"/>
    <w:rsid w:val="00166409"/>
    <w:rsid w:val="00166CAD"/>
    <w:rsid w:val="001702D6"/>
    <w:rsid w:val="001715D7"/>
    <w:rsid w:val="0017220F"/>
    <w:rsid w:val="001729D4"/>
    <w:rsid w:val="00172D34"/>
    <w:rsid w:val="00173192"/>
    <w:rsid w:val="001736EC"/>
    <w:rsid w:val="001743BD"/>
    <w:rsid w:val="001747EC"/>
    <w:rsid w:val="0017518C"/>
    <w:rsid w:val="00175A33"/>
    <w:rsid w:val="00175E2E"/>
    <w:rsid w:val="001764DE"/>
    <w:rsid w:val="00177D6C"/>
    <w:rsid w:val="00181111"/>
    <w:rsid w:val="0018146D"/>
    <w:rsid w:val="00181CB7"/>
    <w:rsid w:val="00181F76"/>
    <w:rsid w:val="00182245"/>
    <w:rsid w:val="00182263"/>
    <w:rsid w:val="00183AC6"/>
    <w:rsid w:val="00184586"/>
    <w:rsid w:val="001876CE"/>
    <w:rsid w:val="0019021D"/>
    <w:rsid w:val="00190293"/>
    <w:rsid w:val="00190D56"/>
    <w:rsid w:val="00190F30"/>
    <w:rsid w:val="0019170F"/>
    <w:rsid w:val="001920A5"/>
    <w:rsid w:val="001927F2"/>
    <w:rsid w:val="001928A7"/>
    <w:rsid w:val="00193A34"/>
    <w:rsid w:val="00193C5B"/>
    <w:rsid w:val="00194C63"/>
    <w:rsid w:val="00195C3E"/>
    <w:rsid w:val="001963F3"/>
    <w:rsid w:val="00196F3D"/>
    <w:rsid w:val="001978EF"/>
    <w:rsid w:val="001A0433"/>
    <w:rsid w:val="001A0730"/>
    <w:rsid w:val="001A0CE7"/>
    <w:rsid w:val="001A1A38"/>
    <w:rsid w:val="001A2427"/>
    <w:rsid w:val="001A4589"/>
    <w:rsid w:val="001A45CF"/>
    <w:rsid w:val="001A4CFA"/>
    <w:rsid w:val="001A7376"/>
    <w:rsid w:val="001A74B2"/>
    <w:rsid w:val="001B0A41"/>
    <w:rsid w:val="001B11B1"/>
    <w:rsid w:val="001B303B"/>
    <w:rsid w:val="001B3C1E"/>
    <w:rsid w:val="001B572F"/>
    <w:rsid w:val="001B6E71"/>
    <w:rsid w:val="001C0705"/>
    <w:rsid w:val="001C140A"/>
    <w:rsid w:val="001C2B96"/>
    <w:rsid w:val="001C39FB"/>
    <w:rsid w:val="001C445F"/>
    <w:rsid w:val="001C45B7"/>
    <w:rsid w:val="001C48BF"/>
    <w:rsid w:val="001C4ED4"/>
    <w:rsid w:val="001C5AE9"/>
    <w:rsid w:val="001C5E20"/>
    <w:rsid w:val="001C6520"/>
    <w:rsid w:val="001C6D6E"/>
    <w:rsid w:val="001C7021"/>
    <w:rsid w:val="001D020F"/>
    <w:rsid w:val="001D17D6"/>
    <w:rsid w:val="001D2805"/>
    <w:rsid w:val="001D2C16"/>
    <w:rsid w:val="001D3014"/>
    <w:rsid w:val="001D3028"/>
    <w:rsid w:val="001D5D0F"/>
    <w:rsid w:val="001D66BC"/>
    <w:rsid w:val="001D6F95"/>
    <w:rsid w:val="001D72A5"/>
    <w:rsid w:val="001D77AB"/>
    <w:rsid w:val="001E0379"/>
    <w:rsid w:val="001E2475"/>
    <w:rsid w:val="001E3CDF"/>
    <w:rsid w:val="001E4264"/>
    <w:rsid w:val="001E449B"/>
    <w:rsid w:val="001E4C4A"/>
    <w:rsid w:val="001E5162"/>
    <w:rsid w:val="001E550E"/>
    <w:rsid w:val="001E628E"/>
    <w:rsid w:val="001E790F"/>
    <w:rsid w:val="001F0D1F"/>
    <w:rsid w:val="001F0D50"/>
    <w:rsid w:val="001F169B"/>
    <w:rsid w:val="001F2E5A"/>
    <w:rsid w:val="001F3687"/>
    <w:rsid w:val="001F3706"/>
    <w:rsid w:val="001F37A5"/>
    <w:rsid w:val="001F49C0"/>
    <w:rsid w:val="001F4BA2"/>
    <w:rsid w:val="001F5601"/>
    <w:rsid w:val="001F6C41"/>
    <w:rsid w:val="001F72BA"/>
    <w:rsid w:val="001F7E28"/>
    <w:rsid w:val="00200EA0"/>
    <w:rsid w:val="002012C7"/>
    <w:rsid w:val="00201790"/>
    <w:rsid w:val="002018E2"/>
    <w:rsid w:val="00201F73"/>
    <w:rsid w:val="0020257C"/>
    <w:rsid w:val="00202A65"/>
    <w:rsid w:val="002035ED"/>
    <w:rsid w:val="00203724"/>
    <w:rsid w:val="00204B75"/>
    <w:rsid w:val="00206C3E"/>
    <w:rsid w:val="002074F6"/>
    <w:rsid w:val="00207C88"/>
    <w:rsid w:val="002100D3"/>
    <w:rsid w:val="00210BBE"/>
    <w:rsid w:val="00211880"/>
    <w:rsid w:val="00212199"/>
    <w:rsid w:val="0021222B"/>
    <w:rsid w:val="002125A2"/>
    <w:rsid w:val="002131A0"/>
    <w:rsid w:val="00214C7A"/>
    <w:rsid w:val="002158E9"/>
    <w:rsid w:val="00216081"/>
    <w:rsid w:val="00216335"/>
    <w:rsid w:val="00220F5A"/>
    <w:rsid w:val="00220FF7"/>
    <w:rsid w:val="002214E5"/>
    <w:rsid w:val="00222865"/>
    <w:rsid w:val="00223871"/>
    <w:rsid w:val="00223B8B"/>
    <w:rsid w:val="00227DE9"/>
    <w:rsid w:val="00230D54"/>
    <w:rsid w:val="00231339"/>
    <w:rsid w:val="00232771"/>
    <w:rsid w:val="0023315C"/>
    <w:rsid w:val="0023378B"/>
    <w:rsid w:val="002339D3"/>
    <w:rsid w:val="00233B89"/>
    <w:rsid w:val="002343C5"/>
    <w:rsid w:val="002343CC"/>
    <w:rsid w:val="00234C87"/>
    <w:rsid w:val="00235D89"/>
    <w:rsid w:val="00236130"/>
    <w:rsid w:val="002371A7"/>
    <w:rsid w:val="00237BB3"/>
    <w:rsid w:val="00241828"/>
    <w:rsid w:val="00242F37"/>
    <w:rsid w:val="002432FE"/>
    <w:rsid w:val="00244D24"/>
    <w:rsid w:val="00245319"/>
    <w:rsid w:val="00246761"/>
    <w:rsid w:val="00246C1D"/>
    <w:rsid w:val="00247F12"/>
    <w:rsid w:val="00250017"/>
    <w:rsid w:val="002502BA"/>
    <w:rsid w:val="00250EC0"/>
    <w:rsid w:val="0025188A"/>
    <w:rsid w:val="0025326A"/>
    <w:rsid w:val="0025364B"/>
    <w:rsid w:val="00254969"/>
    <w:rsid w:val="00254FA7"/>
    <w:rsid w:val="002554DF"/>
    <w:rsid w:val="002559E4"/>
    <w:rsid w:val="00256326"/>
    <w:rsid w:val="002577D4"/>
    <w:rsid w:val="002578D7"/>
    <w:rsid w:val="0026074A"/>
    <w:rsid w:val="00260B66"/>
    <w:rsid w:val="00261781"/>
    <w:rsid w:val="00261E9B"/>
    <w:rsid w:val="00261EBE"/>
    <w:rsid w:val="00262677"/>
    <w:rsid w:val="0026311B"/>
    <w:rsid w:val="00263383"/>
    <w:rsid w:val="00267147"/>
    <w:rsid w:val="0026740D"/>
    <w:rsid w:val="00267F8E"/>
    <w:rsid w:val="00270CA7"/>
    <w:rsid w:val="00271D73"/>
    <w:rsid w:val="00272D2E"/>
    <w:rsid w:val="00273452"/>
    <w:rsid w:val="00273783"/>
    <w:rsid w:val="00273DEB"/>
    <w:rsid w:val="002746E3"/>
    <w:rsid w:val="00276300"/>
    <w:rsid w:val="00276A9D"/>
    <w:rsid w:val="00276C1B"/>
    <w:rsid w:val="00280688"/>
    <w:rsid w:val="002824E8"/>
    <w:rsid w:val="00282A39"/>
    <w:rsid w:val="00283B6C"/>
    <w:rsid w:val="00284F6E"/>
    <w:rsid w:val="0028501C"/>
    <w:rsid w:val="00285901"/>
    <w:rsid w:val="00285977"/>
    <w:rsid w:val="00285B43"/>
    <w:rsid w:val="00285C92"/>
    <w:rsid w:val="002861DB"/>
    <w:rsid w:val="00287238"/>
    <w:rsid w:val="0029063E"/>
    <w:rsid w:val="002936A3"/>
    <w:rsid w:val="00293AAA"/>
    <w:rsid w:val="002949F1"/>
    <w:rsid w:val="00294F5A"/>
    <w:rsid w:val="0029504B"/>
    <w:rsid w:val="00295F9A"/>
    <w:rsid w:val="00295FC2"/>
    <w:rsid w:val="002960AE"/>
    <w:rsid w:val="0029662C"/>
    <w:rsid w:val="0029686F"/>
    <w:rsid w:val="00296E79"/>
    <w:rsid w:val="002970DE"/>
    <w:rsid w:val="00297335"/>
    <w:rsid w:val="002A0112"/>
    <w:rsid w:val="002A03FB"/>
    <w:rsid w:val="002A0975"/>
    <w:rsid w:val="002A1628"/>
    <w:rsid w:val="002A2EA6"/>
    <w:rsid w:val="002A317E"/>
    <w:rsid w:val="002A407F"/>
    <w:rsid w:val="002A5907"/>
    <w:rsid w:val="002A5F03"/>
    <w:rsid w:val="002A78E7"/>
    <w:rsid w:val="002B136C"/>
    <w:rsid w:val="002B1486"/>
    <w:rsid w:val="002B19A8"/>
    <w:rsid w:val="002B1A27"/>
    <w:rsid w:val="002B235E"/>
    <w:rsid w:val="002B286A"/>
    <w:rsid w:val="002B30BA"/>
    <w:rsid w:val="002B4D40"/>
    <w:rsid w:val="002B4EF7"/>
    <w:rsid w:val="002B5791"/>
    <w:rsid w:val="002B5AF5"/>
    <w:rsid w:val="002B618B"/>
    <w:rsid w:val="002B621A"/>
    <w:rsid w:val="002B652F"/>
    <w:rsid w:val="002B6AC2"/>
    <w:rsid w:val="002C0097"/>
    <w:rsid w:val="002C10ED"/>
    <w:rsid w:val="002C2370"/>
    <w:rsid w:val="002C238D"/>
    <w:rsid w:val="002C4C19"/>
    <w:rsid w:val="002C583F"/>
    <w:rsid w:val="002C5CBE"/>
    <w:rsid w:val="002C7447"/>
    <w:rsid w:val="002C7879"/>
    <w:rsid w:val="002C7EDB"/>
    <w:rsid w:val="002D0546"/>
    <w:rsid w:val="002D0B61"/>
    <w:rsid w:val="002D1A5D"/>
    <w:rsid w:val="002D1C41"/>
    <w:rsid w:val="002D3B6A"/>
    <w:rsid w:val="002D597B"/>
    <w:rsid w:val="002D63C4"/>
    <w:rsid w:val="002D6AA3"/>
    <w:rsid w:val="002E08F4"/>
    <w:rsid w:val="002E2184"/>
    <w:rsid w:val="002E307A"/>
    <w:rsid w:val="002E381E"/>
    <w:rsid w:val="002E3B9B"/>
    <w:rsid w:val="002E4127"/>
    <w:rsid w:val="002E4673"/>
    <w:rsid w:val="002E50D8"/>
    <w:rsid w:val="002E5204"/>
    <w:rsid w:val="002E5354"/>
    <w:rsid w:val="002E78C6"/>
    <w:rsid w:val="002F0E64"/>
    <w:rsid w:val="002F0F23"/>
    <w:rsid w:val="002F2B73"/>
    <w:rsid w:val="002F3777"/>
    <w:rsid w:val="002F436A"/>
    <w:rsid w:val="002F4470"/>
    <w:rsid w:val="002F4F0D"/>
    <w:rsid w:val="002F57BA"/>
    <w:rsid w:val="002F656F"/>
    <w:rsid w:val="0030073D"/>
    <w:rsid w:val="0030083F"/>
    <w:rsid w:val="003024BE"/>
    <w:rsid w:val="003037BB"/>
    <w:rsid w:val="00304D30"/>
    <w:rsid w:val="00305C95"/>
    <w:rsid w:val="00305E12"/>
    <w:rsid w:val="003062E4"/>
    <w:rsid w:val="003066CD"/>
    <w:rsid w:val="003074C3"/>
    <w:rsid w:val="00307518"/>
    <w:rsid w:val="00307ECE"/>
    <w:rsid w:val="003101B1"/>
    <w:rsid w:val="00311717"/>
    <w:rsid w:val="003124AC"/>
    <w:rsid w:val="00313524"/>
    <w:rsid w:val="003145A8"/>
    <w:rsid w:val="00314C6B"/>
    <w:rsid w:val="003151B3"/>
    <w:rsid w:val="00315A2A"/>
    <w:rsid w:val="00315FA1"/>
    <w:rsid w:val="00316313"/>
    <w:rsid w:val="00321182"/>
    <w:rsid w:val="00323A17"/>
    <w:rsid w:val="00325BD9"/>
    <w:rsid w:val="00325CCF"/>
    <w:rsid w:val="00326CE6"/>
    <w:rsid w:val="0032725B"/>
    <w:rsid w:val="00327BD9"/>
    <w:rsid w:val="00327FAE"/>
    <w:rsid w:val="00332140"/>
    <w:rsid w:val="00332A3C"/>
    <w:rsid w:val="003349B0"/>
    <w:rsid w:val="00334FC9"/>
    <w:rsid w:val="00335E5D"/>
    <w:rsid w:val="0033619A"/>
    <w:rsid w:val="00336829"/>
    <w:rsid w:val="00336CEB"/>
    <w:rsid w:val="003406F4"/>
    <w:rsid w:val="003408A6"/>
    <w:rsid w:val="00341E2C"/>
    <w:rsid w:val="00341F96"/>
    <w:rsid w:val="00342766"/>
    <w:rsid w:val="003434B0"/>
    <w:rsid w:val="00343884"/>
    <w:rsid w:val="003442FC"/>
    <w:rsid w:val="00344CD1"/>
    <w:rsid w:val="0034593A"/>
    <w:rsid w:val="00345B33"/>
    <w:rsid w:val="00347085"/>
    <w:rsid w:val="0034759A"/>
    <w:rsid w:val="00352FCE"/>
    <w:rsid w:val="003532BD"/>
    <w:rsid w:val="003533F4"/>
    <w:rsid w:val="00353B47"/>
    <w:rsid w:val="00353C5D"/>
    <w:rsid w:val="00354047"/>
    <w:rsid w:val="00354C1D"/>
    <w:rsid w:val="003551FE"/>
    <w:rsid w:val="003557A2"/>
    <w:rsid w:val="00355872"/>
    <w:rsid w:val="00357857"/>
    <w:rsid w:val="003579BF"/>
    <w:rsid w:val="003608C9"/>
    <w:rsid w:val="00360BDD"/>
    <w:rsid w:val="00360E19"/>
    <w:rsid w:val="00361437"/>
    <w:rsid w:val="00361C0D"/>
    <w:rsid w:val="0036267D"/>
    <w:rsid w:val="00362CB7"/>
    <w:rsid w:val="0036366B"/>
    <w:rsid w:val="00365112"/>
    <w:rsid w:val="00365953"/>
    <w:rsid w:val="0036751D"/>
    <w:rsid w:val="00367745"/>
    <w:rsid w:val="00370FCA"/>
    <w:rsid w:val="00371063"/>
    <w:rsid w:val="00371294"/>
    <w:rsid w:val="0037162A"/>
    <w:rsid w:val="00371E58"/>
    <w:rsid w:val="00372BEC"/>
    <w:rsid w:val="0037369F"/>
    <w:rsid w:val="0037372F"/>
    <w:rsid w:val="003743E9"/>
    <w:rsid w:val="00375028"/>
    <w:rsid w:val="003750C1"/>
    <w:rsid w:val="00375C77"/>
    <w:rsid w:val="00376109"/>
    <w:rsid w:val="0037617C"/>
    <w:rsid w:val="0037632E"/>
    <w:rsid w:val="00376366"/>
    <w:rsid w:val="00376701"/>
    <w:rsid w:val="003767A3"/>
    <w:rsid w:val="00376AC7"/>
    <w:rsid w:val="00376BE8"/>
    <w:rsid w:val="003814B0"/>
    <w:rsid w:val="00381E93"/>
    <w:rsid w:val="00384682"/>
    <w:rsid w:val="00384908"/>
    <w:rsid w:val="0038576B"/>
    <w:rsid w:val="003940AB"/>
    <w:rsid w:val="00396020"/>
    <w:rsid w:val="003964FF"/>
    <w:rsid w:val="00396685"/>
    <w:rsid w:val="00396821"/>
    <w:rsid w:val="00397135"/>
    <w:rsid w:val="003971AC"/>
    <w:rsid w:val="00397436"/>
    <w:rsid w:val="003A04B0"/>
    <w:rsid w:val="003A08A6"/>
    <w:rsid w:val="003A111A"/>
    <w:rsid w:val="003A1356"/>
    <w:rsid w:val="003A1740"/>
    <w:rsid w:val="003A1874"/>
    <w:rsid w:val="003A235E"/>
    <w:rsid w:val="003A270B"/>
    <w:rsid w:val="003A2AA7"/>
    <w:rsid w:val="003A331D"/>
    <w:rsid w:val="003A3471"/>
    <w:rsid w:val="003A37C3"/>
    <w:rsid w:val="003A3C3C"/>
    <w:rsid w:val="003A40B3"/>
    <w:rsid w:val="003A530A"/>
    <w:rsid w:val="003A5B6E"/>
    <w:rsid w:val="003A6EC1"/>
    <w:rsid w:val="003A6EF7"/>
    <w:rsid w:val="003A7633"/>
    <w:rsid w:val="003B02DC"/>
    <w:rsid w:val="003B0B91"/>
    <w:rsid w:val="003B17D7"/>
    <w:rsid w:val="003B2ACC"/>
    <w:rsid w:val="003B2E7F"/>
    <w:rsid w:val="003B3249"/>
    <w:rsid w:val="003B4E39"/>
    <w:rsid w:val="003B609A"/>
    <w:rsid w:val="003C0469"/>
    <w:rsid w:val="003C05EB"/>
    <w:rsid w:val="003C1AF8"/>
    <w:rsid w:val="003C297F"/>
    <w:rsid w:val="003C3716"/>
    <w:rsid w:val="003C3F56"/>
    <w:rsid w:val="003C44B1"/>
    <w:rsid w:val="003C495E"/>
    <w:rsid w:val="003C5470"/>
    <w:rsid w:val="003C56BA"/>
    <w:rsid w:val="003C5BFF"/>
    <w:rsid w:val="003C66CA"/>
    <w:rsid w:val="003C6BC1"/>
    <w:rsid w:val="003C722C"/>
    <w:rsid w:val="003D0E70"/>
    <w:rsid w:val="003D1878"/>
    <w:rsid w:val="003D2410"/>
    <w:rsid w:val="003D40E0"/>
    <w:rsid w:val="003D602B"/>
    <w:rsid w:val="003D6A2F"/>
    <w:rsid w:val="003D7598"/>
    <w:rsid w:val="003E1AE1"/>
    <w:rsid w:val="003E1D80"/>
    <w:rsid w:val="003E28AC"/>
    <w:rsid w:val="003E2A60"/>
    <w:rsid w:val="003E2AD2"/>
    <w:rsid w:val="003E47FD"/>
    <w:rsid w:val="003E69F0"/>
    <w:rsid w:val="003E6A4C"/>
    <w:rsid w:val="003E6E2D"/>
    <w:rsid w:val="003E6FBB"/>
    <w:rsid w:val="003F1315"/>
    <w:rsid w:val="003F2887"/>
    <w:rsid w:val="003F2BE5"/>
    <w:rsid w:val="003F2D73"/>
    <w:rsid w:val="003F42B0"/>
    <w:rsid w:val="003F438E"/>
    <w:rsid w:val="003F4477"/>
    <w:rsid w:val="003F48C7"/>
    <w:rsid w:val="003F5B5A"/>
    <w:rsid w:val="003F62B3"/>
    <w:rsid w:val="003F6CD8"/>
    <w:rsid w:val="003F73CB"/>
    <w:rsid w:val="003F7FE5"/>
    <w:rsid w:val="0040143C"/>
    <w:rsid w:val="00402973"/>
    <w:rsid w:val="00402C3E"/>
    <w:rsid w:val="00403006"/>
    <w:rsid w:val="00404E8A"/>
    <w:rsid w:val="00405476"/>
    <w:rsid w:val="00405C81"/>
    <w:rsid w:val="00407035"/>
    <w:rsid w:val="004103F6"/>
    <w:rsid w:val="00410722"/>
    <w:rsid w:val="00411436"/>
    <w:rsid w:val="00411784"/>
    <w:rsid w:val="00411AB0"/>
    <w:rsid w:val="00411B39"/>
    <w:rsid w:val="00411F46"/>
    <w:rsid w:val="00412B05"/>
    <w:rsid w:val="00413B28"/>
    <w:rsid w:val="00414A32"/>
    <w:rsid w:val="00414D43"/>
    <w:rsid w:val="00414D6F"/>
    <w:rsid w:val="004154DD"/>
    <w:rsid w:val="00415FFE"/>
    <w:rsid w:val="004174E0"/>
    <w:rsid w:val="00417508"/>
    <w:rsid w:val="0042005F"/>
    <w:rsid w:val="004200A3"/>
    <w:rsid w:val="00420628"/>
    <w:rsid w:val="00420749"/>
    <w:rsid w:val="0042114E"/>
    <w:rsid w:val="004220A1"/>
    <w:rsid w:val="00422229"/>
    <w:rsid w:val="00422993"/>
    <w:rsid w:val="00423B09"/>
    <w:rsid w:val="00424288"/>
    <w:rsid w:val="00424AB3"/>
    <w:rsid w:val="00425ABC"/>
    <w:rsid w:val="004265EE"/>
    <w:rsid w:val="0042695F"/>
    <w:rsid w:val="00427784"/>
    <w:rsid w:val="0043033F"/>
    <w:rsid w:val="004310E7"/>
    <w:rsid w:val="004314FA"/>
    <w:rsid w:val="00431A40"/>
    <w:rsid w:val="00432494"/>
    <w:rsid w:val="00432A53"/>
    <w:rsid w:val="00433175"/>
    <w:rsid w:val="00433C68"/>
    <w:rsid w:val="00433E6B"/>
    <w:rsid w:val="00435258"/>
    <w:rsid w:val="00435ADC"/>
    <w:rsid w:val="0044056A"/>
    <w:rsid w:val="00440986"/>
    <w:rsid w:val="00441C29"/>
    <w:rsid w:val="00441F64"/>
    <w:rsid w:val="0044225D"/>
    <w:rsid w:val="00442542"/>
    <w:rsid w:val="00442CDA"/>
    <w:rsid w:val="0044316D"/>
    <w:rsid w:val="004437E8"/>
    <w:rsid w:val="00443807"/>
    <w:rsid w:val="00443B69"/>
    <w:rsid w:val="00444AE5"/>
    <w:rsid w:val="00444B40"/>
    <w:rsid w:val="00445232"/>
    <w:rsid w:val="004500E8"/>
    <w:rsid w:val="00453DF8"/>
    <w:rsid w:val="00453EB1"/>
    <w:rsid w:val="00454486"/>
    <w:rsid w:val="0045559B"/>
    <w:rsid w:val="00455B1D"/>
    <w:rsid w:val="004561D0"/>
    <w:rsid w:val="00457D7F"/>
    <w:rsid w:val="00460F72"/>
    <w:rsid w:val="004639DE"/>
    <w:rsid w:val="00464201"/>
    <w:rsid w:val="00465126"/>
    <w:rsid w:val="00465D5C"/>
    <w:rsid w:val="00465F5D"/>
    <w:rsid w:val="00465FC9"/>
    <w:rsid w:val="00467026"/>
    <w:rsid w:val="00467100"/>
    <w:rsid w:val="004672BE"/>
    <w:rsid w:val="00470A20"/>
    <w:rsid w:val="004734A3"/>
    <w:rsid w:val="0047524D"/>
    <w:rsid w:val="00475493"/>
    <w:rsid w:val="004757EA"/>
    <w:rsid w:val="0047756A"/>
    <w:rsid w:val="00477BD1"/>
    <w:rsid w:val="00480963"/>
    <w:rsid w:val="00480CC9"/>
    <w:rsid w:val="004817DF"/>
    <w:rsid w:val="00481C39"/>
    <w:rsid w:val="00482A78"/>
    <w:rsid w:val="00482D00"/>
    <w:rsid w:val="004834EE"/>
    <w:rsid w:val="0048452D"/>
    <w:rsid w:val="004868CD"/>
    <w:rsid w:val="00487C09"/>
    <w:rsid w:val="00487C81"/>
    <w:rsid w:val="00487E51"/>
    <w:rsid w:val="00490E37"/>
    <w:rsid w:val="00491489"/>
    <w:rsid w:val="004916E5"/>
    <w:rsid w:val="00491715"/>
    <w:rsid w:val="004918AB"/>
    <w:rsid w:val="00491DE4"/>
    <w:rsid w:val="004921DA"/>
    <w:rsid w:val="0049405A"/>
    <w:rsid w:val="00494865"/>
    <w:rsid w:val="00494AF1"/>
    <w:rsid w:val="00494EA0"/>
    <w:rsid w:val="004955D4"/>
    <w:rsid w:val="004A047D"/>
    <w:rsid w:val="004A1058"/>
    <w:rsid w:val="004A1DEC"/>
    <w:rsid w:val="004A22F3"/>
    <w:rsid w:val="004A3104"/>
    <w:rsid w:val="004A31ED"/>
    <w:rsid w:val="004A436D"/>
    <w:rsid w:val="004A5040"/>
    <w:rsid w:val="004A5581"/>
    <w:rsid w:val="004A6A7D"/>
    <w:rsid w:val="004A7093"/>
    <w:rsid w:val="004A7C1E"/>
    <w:rsid w:val="004B0492"/>
    <w:rsid w:val="004B0B92"/>
    <w:rsid w:val="004B2F82"/>
    <w:rsid w:val="004B3584"/>
    <w:rsid w:val="004B3BD9"/>
    <w:rsid w:val="004B4BDA"/>
    <w:rsid w:val="004B508F"/>
    <w:rsid w:val="004B6064"/>
    <w:rsid w:val="004B6AE9"/>
    <w:rsid w:val="004B7E3D"/>
    <w:rsid w:val="004B7E8A"/>
    <w:rsid w:val="004B7EEC"/>
    <w:rsid w:val="004C00CB"/>
    <w:rsid w:val="004C0941"/>
    <w:rsid w:val="004C0960"/>
    <w:rsid w:val="004C0CAC"/>
    <w:rsid w:val="004C12F0"/>
    <w:rsid w:val="004C1C7A"/>
    <w:rsid w:val="004C27F7"/>
    <w:rsid w:val="004C2B97"/>
    <w:rsid w:val="004C3091"/>
    <w:rsid w:val="004C3D73"/>
    <w:rsid w:val="004C5BD7"/>
    <w:rsid w:val="004D021E"/>
    <w:rsid w:val="004D125D"/>
    <w:rsid w:val="004D1909"/>
    <w:rsid w:val="004D19A7"/>
    <w:rsid w:val="004D1A7B"/>
    <w:rsid w:val="004D1E69"/>
    <w:rsid w:val="004D2546"/>
    <w:rsid w:val="004D3F1F"/>
    <w:rsid w:val="004D4569"/>
    <w:rsid w:val="004D461D"/>
    <w:rsid w:val="004D5345"/>
    <w:rsid w:val="004D757A"/>
    <w:rsid w:val="004D77EE"/>
    <w:rsid w:val="004D7D87"/>
    <w:rsid w:val="004E1193"/>
    <w:rsid w:val="004E1229"/>
    <w:rsid w:val="004E226A"/>
    <w:rsid w:val="004E25C3"/>
    <w:rsid w:val="004E2C6B"/>
    <w:rsid w:val="004E345A"/>
    <w:rsid w:val="004E3EFB"/>
    <w:rsid w:val="004E66A0"/>
    <w:rsid w:val="004E6761"/>
    <w:rsid w:val="004E69AF"/>
    <w:rsid w:val="004E7588"/>
    <w:rsid w:val="004E7A8C"/>
    <w:rsid w:val="004E7BC8"/>
    <w:rsid w:val="004E7C64"/>
    <w:rsid w:val="004F219B"/>
    <w:rsid w:val="004F25F7"/>
    <w:rsid w:val="004F36FD"/>
    <w:rsid w:val="004F4462"/>
    <w:rsid w:val="004F49FB"/>
    <w:rsid w:val="004F5435"/>
    <w:rsid w:val="004F5A72"/>
    <w:rsid w:val="004F5E22"/>
    <w:rsid w:val="004F5F00"/>
    <w:rsid w:val="004F62A6"/>
    <w:rsid w:val="004F71FE"/>
    <w:rsid w:val="004F7F9B"/>
    <w:rsid w:val="00500242"/>
    <w:rsid w:val="005006AC"/>
    <w:rsid w:val="00501195"/>
    <w:rsid w:val="0050129E"/>
    <w:rsid w:val="00501F8C"/>
    <w:rsid w:val="00502AB1"/>
    <w:rsid w:val="00502EB7"/>
    <w:rsid w:val="005039AE"/>
    <w:rsid w:val="00505592"/>
    <w:rsid w:val="00505C77"/>
    <w:rsid w:val="00506562"/>
    <w:rsid w:val="00506969"/>
    <w:rsid w:val="00506ADA"/>
    <w:rsid w:val="00506BB2"/>
    <w:rsid w:val="00506C25"/>
    <w:rsid w:val="00507AF6"/>
    <w:rsid w:val="005103E5"/>
    <w:rsid w:val="005108AE"/>
    <w:rsid w:val="005111E1"/>
    <w:rsid w:val="00511580"/>
    <w:rsid w:val="00512541"/>
    <w:rsid w:val="00512E66"/>
    <w:rsid w:val="00512F2B"/>
    <w:rsid w:val="0051394C"/>
    <w:rsid w:val="00513DE8"/>
    <w:rsid w:val="00513E6A"/>
    <w:rsid w:val="00514174"/>
    <w:rsid w:val="00514403"/>
    <w:rsid w:val="00515DD5"/>
    <w:rsid w:val="00516006"/>
    <w:rsid w:val="005162E3"/>
    <w:rsid w:val="00516511"/>
    <w:rsid w:val="0051676E"/>
    <w:rsid w:val="00516C0F"/>
    <w:rsid w:val="0052009B"/>
    <w:rsid w:val="00520E6E"/>
    <w:rsid w:val="00521325"/>
    <w:rsid w:val="005213A9"/>
    <w:rsid w:val="005214BA"/>
    <w:rsid w:val="00521504"/>
    <w:rsid w:val="00521C23"/>
    <w:rsid w:val="0052394B"/>
    <w:rsid w:val="005254ED"/>
    <w:rsid w:val="0052576D"/>
    <w:rsid w:val="0052676E"/>
    <w:rsid w:val="00526D43"/>
    <w:rsid w:val="0052718B"/>
    <w:rsid w:val="00527195"/>
    <w:rsid w:val="005277CB"/>
    <w:rsid w:val="00530DD1"/>
    <w:rsid w:val="00531382"/>
    <w:rsid w:val="00531592"/>
    <w:rsid w:val="00531F04"/>
    <w:rsid w:val="00535284"/>
    <w:rsid w:val="00536128"/>
    <w:rsid w:val="005365A4"/>
    <w:rsid w:val="00536A3A"/>
    <w:rsid w:val="00536DD4"/>
    <w:rsid w:val="00536F79"/>
    <w:rsid w:val="00537577"/>
    <w:rsid w:val="00540474"/>
    <w:rsid w:val="00541F40"/>
    <w:rsid w:val="00542074"/>
    <w:rsid w:val="00543126"/>
    <w:rsid w:val="00543A0B"/>
    <w:rsid w:val="00543FF0"/>
    <w:rsid w:val="00544FC6"/>
    <w:rsid w:val="00545BCE"/>
    <w:rsid w:val="00546059"/>
    <w:rsid w:val="005460A0"/>
    <w:rsid w:val="00547F47"/>
    <w:rsid w:val="0055056C"/>
    <w:rsid w:val="00550BB9"/>
    <w:rsid w:val="00551055"/>
    <w:rsid w:val="005520BD"/>
    <w:rsid w:val="00553B3A"/>
    <w:rsid w:val="00553BF0"/>
    <w:rsid w:val="005544AD"/>
    <w:rsid w:val="00554B56"/>
    <w:rsid w:val="005554E4"/>
    <w:rsid w:val="00555630"/>
    <w:rsid w:val="00555877"/>
    <w:rsid w:val="00556FA2"/>
    <w:rsid w:val="0055754E"/>
    <w:rsid w:val="0056079C"/>
    <w:rsid w:val="00560894"/>
    <w:rsid w:val="00560CC2"/>
    <w:rsid w:val="00560F4E"/>
    <w:rsid w:val="00561C64"/>
    <w:rsid w:val="00561CA0"/>
    <w:rsid w:val="00563625"/>
    <w:rsid w:val="00564F86"/>
    <w:rsid w:val="00565770"/>
    <w:rsid w:val="0056618B"/>
    <w:rsid w:val="00566E7A"/>
    <w:rsid w:val="00567AAD"/>
    <w:rsid w:val="00567D5B"/>
    <w:rsid w:val="00570596"/>
    <w:rsid w:val="00571C70"/>
    <w:rsid w:val="005728F6"/>
    <w:rsid w:val="00573C28"/>
    <w:rsid w:val="00573E2C"/>
    <w:rsid w:val="005746CA"/>
    <w:rsid w:val="00575EAE"/>
    <w:rsid w:val="00576F9F"/>
    <w:rsid w:val="005774DD"/>
    <w:rsid w:val="005807EE"/>
    <w:rsid w:val="0058099C"/>
    <w:rsid w:val="00581766"/>
    <w:rsid w:val="00581BCD"/>
    <w:rsid w:val="00581F08"/>
    <w:rsid w:val="005829F5"/>
    <w:rsid w:val="00582E9F"/>
    <w:rsid w:val="00583069"/>
    <w:rsid w:val="0058429D"/>
    <w:rsid w:val="00584D46"/>
    <w:rsid w:val="00585159"/>
    <w:rsid w:val="00586F79"/>
    <w:rsid w:val="005877C7"/>
    <w:rsid w:val="00590257"/>
    <w:rsid w:val="0059028F"/>
    <w:rsid w:val="005907D7"/>
    <w:rsid w:val="0059187D"/>
    <w:rsid w:val="0059195D"/>
    <w:rsid w:val="00591B16"/>
    <w:rsid w:val="00593A32"/>
    <w:rsid w:val="005940D3"/>
    <w:rsid w:val="00594B58"/>
    <w:rsid w:val="00595861"/>
    <w:rsid w:val="00595C20"/>
    <w:rsid w:val="00595F50"/>
    <w:rsid w:val="00596765"/>
    <w:rsid w:val="00597142"/>
    <w:rsid w:val="005A0DF5"/>
    <w:rsid w:val="005A1E45"/>
    <w:rsid w:val="005A2930"/>
    <w:rsid w:val="005A3B2B"/>
    <w:rsid w:val="005A3BD9"/>
    <w:rsid w:val="005A3E10"/>
    <w:rsid w:val="005A3FAC"/>
    <w:rsid w:val="005A4485"/>
    <w:rsid w:val="005A47BA"/>
    <w:rsid w:val="005A4F7E"/>
    <w:rsid w:val="005A5757"/>
    <w:rsid w:val="005A59CB"/>
    <w:rsid w:val="005A6EF2"/>
    <w:rsid w:val="005B126B"/>
    <w:rsid w:val="005B1B72"/>
    <w:rsid w:val="005B2739"/>
    <w:rsid w:val="005B2997"/>
    <w:rsid w:val="005B29BA"/>
    <w:rsid w:val="005B2C3E"/>
    <w:rsid w:val="005B3738"/>
    <w:rsid w:val="005B51C6"/>
    <w:rsid w:val="005B64AC"/>
    <w:rsid w:val="005B7E24"/>
    <w:rsid w:val="005C0034"/>
    <w:rsid w:val="005C099C"/>
    <w:rsid w:val="005C1A22"/>
    <w:rsid w:val="005C2BB3"/>
    <w:rsid w:val="005C32E4"/>
    <w:rsid w:val="005C3BB2"/>
    <w:rsid w:val="005C4732"/>
    <w:rsid w:val="005C48CD"/>
    <w:rsid w:val="005C5B7D"/>
    <w:rsid w:val="005C6D9F"/>
    <w:rsid w:val="005C7198"/>
    <w:rsid w:val="005C729F"/>
    <w:rsid w:val="005C7539"/>
    <w:rsid w:val="005D0A9B"/>
    <w:rsid w:val="005D186C"/>
    <w:rsid w:val="005D429A"/>
    <w:rsid w:val="005D46BF"/>
    <w:rsid w:val="005D493A"/>
    <w:rsid w:val="005D5D5F"/>
    <w:rsid w:val="005D71EB"/>
    <w:rsid w:val="005D7368"/>
    <w:rsid w:val="005D75DF"/>
    <w:rsid w:val="005D7643"/>
    <w:rsid w:val="005D7A08"/>
    <w:rsid w:val="005E00C1"/>
    <w:rsid w:val="005E0F20"/>
    <w:rsid w:val="005E179D"/>
    <w:rsid w:val="005E1829"/>
    <w:rsid w:val="005E34D3"/>
    <w:rsid w:val="005E5684"/>
    <w:rsid w:val="005E7257"/>
    <w:rsid w:val="005E7881"/>
    <w:rsid w:val="005F03DF"/>
    <w:rsid w:val="005F0742"/>
    <w:rsid w:val="005F339C"/>
    <w:rsid w:val="005F3461"/>
    <w:rsid w:val="005F3FE2"/>
    <w:rsid w:val="005F423A"/>
    <w:rsid w:val="005F43EC"/>
    <w:rsid w:val="005F44E3"/>
    <w:rsid w:val="005F5C61"/>
    <w:rsid w:val="005F5FEF"/>
    <w:rsid w:val="005F662E"/>
    <w:rsid w:val="005F6995"/>
    <w:rsid w:val="005F6D41"/>
    <w:rsid w:val="005F6E2E"/>
    <w:rsid w:val="005F758A"/>
    <w:rsid w:val="005F7B39"/>
    <w:rsid w:val="00600218"/>
    <w:rsid w:val="00602FFD"/>
    <w:rsid w:val="00603F37"/>
    <w:rsid w:val="0060401D"/>
    <w:rsid w:val="006043F1"/>
    <w:rsid w:val="00604661"/>
    <w:rsid w:val="0060485F"/>
    <w:rsid w:val="00605106"/>
    <w:rsid w:val="00605BEC"/>
    <w:rsid w:val="00605E01"/>
    <w:rsid w:val="00606A7C"/>
    <w:rsid w:val="00610293"/>
    <w:rsid w:val="00611C13"/>
    <w:rsid w:val="00613464"/>
    <w:rsid w:val="00614517"/>
    <w:rsid w:val="0061461D"/>
    <w:rsid w:val="00614A69"/>
    <w:rsid w:val="00615402"/>
    <w:rsid w:val="006160ED"/>
    <w:rsid w:val="00617509"/>
    <w:rsid w:val="0061775E"/>
    <w:rsid w:val="00617A57"/>
    <w:rsid w:val="00617F77"/>
    <w:rsid w:val="00621E52"/>
    <w:rsid w:val="00622111"/>
    <w:rsid w:val="00622EF9"/>
    <w:rsid w:val="00624C9C"/>
    <w:rsid w:val="00624E2B"/>
    <w:rsid w:val="00624E58"/>
    <w:rsid w:val="006254C6"/>
    <w:rsid w:val="00626900"/>
    <w:rsid w:val="006270F3"/>
    <w:rsid w:val="0062770F"/>
    <w:rsid w:val="00627FE2"/>
    <w:rsid w:val="0063028D"/>
    <w:rsid w:val="006302B9"/>
    <w:rsid w:val="00630516"/>
    <w:rsid w:val="00630715"/>
    <w:rsid w:val="006310C0"/>
    <w:rsid w:val="00631971"/>
    <w:rsid w:val="006330E7"/>
    <w:rsid w:val="00633C8E"/>
    <w:rsid w:val="00635464"/>
    <w:rsid w:val="00635544"/>
    <w:rsid w:val="00635774"/>
    <w:rsid w:val="0063599D"/>
    <w:rsid w:val="00635C9B"/>
    <w:rsid w:val="00636C7C"/>
    <w:rsid w:val="00636E43"/>
    <w:rsid w:val="00637E27"/>
    <w:rsid w:val="00640289"/>
    <w:rsid w:val="0064055F"/>
    <w:rsid w:val="006427D7"/>
    <w:rsid w:val="00642E29"/>
    <w:rsid w:val="00643314"/>
    <w:rsid w:val="00643C49"/>
    <w:rsid w:val="00643E1A"/>
    <w:rsid w:val="00644188"/>
    <w:rsid w:val="00644913"/>
    <w:rsid w:val="00644D5F"/>
    <w:rsid w:val="006454D8"/>
    <w:rsid w:val="0064642E"/>
    <w:rsid w:val="006467B8"/>
    <w:rsid w:val="00646CAC"/>
    <w:rsid w:val="00646D4D"/>
    <w:rsid w:val="00647377"/>
    <w:rsid w:val="00650419"/>
    <w:rsid w:val="00650C86"/>
    <w:rsid w:val="00650D31"/>
    <w:rsid w:val="00651FB4"/>
    <w:rsid w:val="00651FF3"/>
    <w:rsid w:val="00653201"/>
    <w:rsid w:val="00653349"/>
    <w:rsid w:val="00653EBB"/>
    <w:rsid w:val="00654165"/>
    <w:rsid w:val="006559E2"/>
    <w:rsid w:val="00656276"/>
    <w:rsid w:val="00657249"/>
    <w:rsid w:val="0065726E"/>
    <w:rsid w:val="006610F2"/>
    <w:rsid w:val="006624D7"/>
    <w:rsid w:val="0066361D"/>
    <w:rsid w:val="006639D6"/>
    <w:rsid w:val="00664D61"/>
    <w:rsid w:val="0066524E"/>
    <w:rsid w:val="006656C1"/>
    <w:rsid w:val="00665A7C"/>
    <w:rsid w:val="0066603F"/>
    <w:rsid w:val="006662D4"/>
    <w:rsid w:val="006673F8"/>
    <w:rsid w:val="00667B28"/>
    <w:rsid w:val="0067044A"/>
    <w:rsid w:val="00670755"/>
    <w:rsid w:val="006708D2"/>
    <w:rsid w:val="00670A0A"/>
    <w:rsid w:val="006719B7"/>
    <w:rsid w:val="0067207C"/>
    <w:rsid w:val="00672A2F"/>
    <w:rsid w:val="00672DD9"/>
    <w:rsid w:val="006732BB"/>
    <w:rsid w:val="00673C05"/>
    <w:rsid w:val="006742EC"/>
    <w:rsid w:val="006743B9"/>
    <w:rsid w:val="00675006"/>
    <w:rsid w:val="0067528C"/>
    <w:rsid w:val="00677619"/>
    <w:rsid w:val="00677ACC"/>
    <w:rsid w:val="006800D9"/>
    <w:rsid w:val="00680D4A"/>
    <w:rsid w:val="00680DF5"/>
    <w:rsid w:val="00681A6A"/>
    <w:rsid w:val="006828B4"/>
    <w:rsid w:val="00682A2F"/>
    <w:rsid w:val="00682D28"/>
    <w:rsid w:val="00682F96"/>
    <w:rsid w:val="00683266"/>
    <w:rsid w:val="0068365A"/>
    <w:rsid w:val="00683FC6"/>
    <w:rsid w:val="006847F8"/>
    <w:rsid w:val="00684E65"/>
    <w:rsid w:val="00685CC4"/>
    <w:rsid w:val="00686EE0"/>
    <w:rsid w:val="00687EBE"/>
    <w:rsid w:val="00691333"/>
    <w:rsid w:val="00691821"/>
    <w:rsid w:val="00691DB0"/>
    <w:rsid w:val="0069251F"/>
    <w:rsid w:val="00693081"/>
    <w:rsid w:val="006939C5"/>
    <w:rsid w:val="0069575A"/>
    <w:rsid w:val="00696CB5"/>
    <w:rsid w:val="00697C02"/>
    <w:rsid w:val="006A0237"/>
    <w:rsid w:val="006A0C5C"/>
    <w:rsid w:val="006A27C3"/>
    <w:rsid w:val="006A2ABB"/>
    <w:rsid w:val="006A2E72"/>
    <w:rsid w:val="006A314E"/>
    <w:rsid w:val="006A3608"/>
    <w:rsid w:val="006A3D0B"/>
    <w:rsid w:val="006A3FD0"/>
    <w:rsid w:val="006A4631"/>
    <w:rsid w:val="006A624D"/>
    <w:rsid w:val="006A624E"/>
    <w:rsid w:val="006A727E"/>
    <w:rsid w:val="006B1ADE"/>
    <w:rsid w:val="006B1E97"/>
    <w:rsid w:val="006B24D0"/>
    <w:rsid w:val="006B27D4"/>
    <w:rsid w:val="006B6914"/>
    <w:rsid w:val="006B6A2F"/>
    <w:rsid w:val="006B74E6"/>
    <w:rsid w:val="006C1E0F"/>
    <w:rsid w:val="006C228F"/>
    <w:rsid w:val="006C24A2"/>
    <w:rsid w:val="006C313F"/>
    <w:rsid w:val="006C3E19"/>
    <w:rsid w:val="006C4179"/>
    <w:rsid w:val="006C425D"/>
    <w:rsid w:val="006C4D83"/>
    <w:rsid w:val="006C5615"/>
    <w:rsid w:val="006C5C83"/>
    <w:rsid w:val="006C6280"/>
    <w:rsid w:val="006C63DE"/>
    <w:rsid w:val="006C7B61"/>
    <w:rsid w:val="006D049B"/>
    <w:rsid w:val="006D078A"/>
    <w:rsid w:val="006D3466"/>
    <w:rsid w:val="006D43C6"/>
    <w:rsid w:val="006D44C8"/>
    <w:rsid w:val="006D5723"/>
    <w:rsid w:val="006D59B6"/>
    <w:rsid w:val="006D5D6D"/>
    <w:rsid w:val="006D625F"/>
    <w:rsid w:val="006D69D3"/>
    <w:rsid w:val="006D6D54"/>
    <w:rsid w:val="006D7A26"/>
    <w:rsid w:val="006E0AB6"/>
    <w:rsid w:val="006E163B"/>
    <w:rsid w:val="006E38D2"/>
    <w:rsid w:val="006E390F"/>
    <w:rsid w:val="006E3FA9"/>
    <w:rsid w:val="006E4624"/>
    <w:rsid w:val="006E462D"/>
    <w:rsid w:val="006E4A6D"/>
    <w:rsid w:val="006E617C"/>
    <w:rsid w:val="006E6C2E"/>
    <w:rsid w:val="006F01AB"/>
    <w:rsid w:val="006F0822"/>
    <w:rsid w:val="006F1547"/>
    <w:rsid w:val="006F1DE5"/>
    <w:rsid w:val="006F2024"/>
    <w:rsid w:val="006F2640"/>
    <w:rsid w:val="006F2A3B"/>
    <w:rsid w:val="006F2C68"/>
    <w:rsid w:val="006F2DFA"/>
    <w:rsid w:val="006F37A0"/>
    <w:rsid w:val="006F3AC1"/>
    <w:rsid w:val="006F3D39"/>
    <w:rsid w:val="006F5B28"/>
    <w:rsid w:val="006F5F4E"/>
    <w:rsid w:val="006F668A"/>
    <w:rsid w:val="006F7BE6"/>
    <w:rsid w:val="006F7CE4"/>
    <w:rsid w:val="006F7D70"/>
    <w:rsid w:val="007017D6"/>
    <w:rsid w:val="0070287E"/>
    <w:rsid w:val="00702B21"/>
    <w:rsid w:val="00702FBB"/>
    <w:rsid w:val="007046AB"/>
    <w:rsid w:val="007051DD"/>
    <w:rsid w:val="00706722"/>
    <w:rsid w:val="00706C67"/>
    <w:rsid w:val="00706DF7"/>
    <w:rsid w:val="00707538"/>
    <w:rsid w:val="00707893"/>
    <w:rsid w:val="007078CD"/>
    <w:rsid w:val="00710119"/>
    <w:rsid w:val="00710AA7"/>
    <w:rsid w:val="00711605"/>
    <w:rsid w:val="00711BF9"/>
    <w:rsid w:val="007122CC"/>
    <w:rsid w:val="007136D3"/>
    <w:rsid w:val="007146CD"/>
    <w:rsid w:val="00714976"/>
    <w:rsid w:val="00715806"/>
    <w:rsid w:val="00715891"/>
    <w:rsid w:val="00715D57"/>
    <w:rsid w:val="007164A3"/>
    <w:rsid w:val="0071670D"/>
    <w:rsid w:val="007200E6"/>
    <w:rsid w:val="00720424"/>
    <w:rsid w:val="00720EEA"/>
    <w:rsid w:val="007212CD"/>
    <w:rsid w:val="00721D0A"/>
    <w:rsid w:val="007221BF"/>
    <w:rsid w:val="00722C11"/>
    <w:rsid w:val="00722C92"/>
    <w:rsid w:val="00722FB6"/>
    <w:rsid w:val="00724552"/>
    <w:rsid w:val="007300F9"/>
    <w:rsid w:val="007302A8"/>
    <w:rsid w:val="00730C88"/>
    <w:rsid w:val="0073122A"/>
    <w:rsid w:val="007316B0"/>
    <w:rsid w:val="00731822"/>
    <w:rsid w:val="007320F0"/>
    <w:rsid w:val="00733A43"/>
    <w:rsid w:val="00734909"/>
    <w:rsid w:val="0073497C"/>
    <w:rsid w:val="007351F2"/>
    <w:rsid w:val="00735A34"/>
    <w:rsid w:val="00736DFF"/>
    <w:rsid w:val="007419D7"/>
    <w:rsid w:val="00743180"/>
    <w:rsid w:val="00743773"/>
    <w:rsid w:val="00746883"/>
    <w:rsid w:val="007500FD"/>
    <w:rsid w:val="00750EDA"/>
    <w:rsid w:val="00751DA5"/>
    <w:rsid w:val="00752DD3"/>
    <w:rsid w:val="00754776"/>
    <w:rsid w:val="00754892"/>
    <w:rsid w:val="00755E72"/>
    <w:rsid w:val="007561FB"/>
    <w:rsid w:val="00756873"/>
    <w:rsid w:val="007570E0"/>
    <w:rsid w:val="0075726C"/>
    <w:rsid w:val="00757B5E"/>
    <w:rsid w:val="0076025C"/>
    <w:rsid w:val="007616B5"/>
    <w:rsid w:val="00761A51"/>
    <w:rsid w:val="007629E8"/>
    <w:rsid w:val="00762A00"/>
    <w:rsid w:val="007644A8"/>
    <w:rsid w:val="007667E4"/>
    <w:rsid w:val="0076732B"/>
    <w:rsid w:val="00767F47"/>
    <w:rsid w:val="00771F07"/>
    <w:rsid w:val="00771F9B"/>
    <w:rsid w:val="007733AD"/>
    <w:rsid w:val="0077371C"/>
    <w:rsid w:val="00773D87"/>
    <w:rsid w:val="007743F6"/>
    <w:rsid w:val="00774568"/>
    <w:rsid w:val="007756A8"/>
    <w:rsid w:val="00775740"/>
    <w:rsid w:val="007762D0"/>
    <w:rsid w:val="00776827"/>
    <w:rsid w:val="00777424"/>
    <w:rsid w:val="0078063D"/>
    <w:rsid w:val="00780D8E"/>
    <w:rsid w:val="00782449"/>
    <w:rsid w:val="007830BF"/>
    <w:rsid w:val="007832E0"/>
    <w:rsid w:val="007856D6"/>
    <w:rsid w:val="00785C15"/>
    <w:rsid w:val="0078613D"/>
    <w:rsid w:val="007873AA"/>
    <w:rsid w:val="00787FA1"/>
    <w:rsid w:val="00790FD3"/>
    <w:rsid w:val="00792F54"/>
    <w:rsid w:val="00794EB1"/>
    <w:rsid w:val="007954E6"/>
    <w:rsid w:val="007955A5"/>
    <w:rsid w:val="00796825"/>
    <w:rsid w:val="007A08F5"/>
    <w:rsid w:val="007A1675"/>
    <w:rsid w:val="007A1DB9"/>
    <w:rsid w:val="007A3530"/>
    <w:rsid w:val="007A3DE0"/>
    <w:rsid w:val="007A3F8F"/>
    <w:rsid w:val="007A3FA3"/>
    <w:rsid w:val="007A4FC1"/>
    <w:rsid w:val="007A515A"/>
    <w:rsid w:val="007A525D"/>
    <w:rsid w:val="007A5277"/>
    <w:rsid w:val="007A53A9"/>
    <w:rsid w:val="007A53FB"/>
    <w:rsid w:val="007A574A"/>
    <w:rsid w:val="007A63A4"/>
    <w:rsid w:val="007A705B"/>
    <w:rsid w:val="007A70E1"/>
    <w:rsid w:val="007A75FC"/>
    <w:rsid w:val="007B03A2"/>
    <w:rsid w:val="007B146F"/>
    <w:rsid w:val="007B1703"/>
    <w:rsid w:val="007B21AB"/>
    <w:rsid w:val="007B2420"/>
    <w:rsid w:val="007B273E"/>
    <w:rsid w:val="007B2AAE"/>
    <w:rsid w:val="007B4599"/>
    <w:rsid w:val="007B4BCA"/>
    <w:rsid w:val="007B58E0"/>
    <w:rsid w:val="007B5DC6"/>
    <w:rsid w:val="007B7931"/>
    <w:rsid w:val="007B7CB9"/>
    <w:rsid w:val="007B7D8D"/>
    <w:rsid w:val="007C0EAD"/>
    <w:rsid w:val="007C0F17"/>
    <w:rsid w:val="007C39D1"/>
    <w:rsid w:val="007C3AB3"/>
    <w:rsid w:val="007C41D5"/>
    <w:rsid w:val="007C5A05"/>
    <w:rsid w:val="007C6462"/>
    <w:rsid w:val="007D0317"/>
    <w:rsid w:val="007D1A92"/>
    <w:rsid w:val="007D36E8"/>
    <w:rsid w:val="007D55DC"/>
    <w:rsid w:val="007D5950"/>
    <w:rsid w:val="007D5D98"/>
    <w:rsid w:val="007D5EDA"/>
    <w:rsid w:val="007D6AC9"/>
    <w:rsid w:val="007D73E4"/>
    <w:rsid w:val="007D7B3A"/>
    <w:rsid w:val="007E0C30"/>
    <w:rsid w:val="007E0DEC"/>
    <w:rsid w:val="007E1437"/>
    <w:rsid w:val="007E1C45"/>
    <w:rsid w:val="007E2728"/>
    <w:rsid w:val="007E2977"/>
    <w:rsid w:val="007E48F3"/>
    <w:rsid w:val="007E4DA7"/>
    <w:rsid w:val="007E544B"/>
    <w:rsid w:val="007E5AFC"/>
    <w:rsid w:val="007F014A"/>
    <w:rsid w:val="007F0AF1"/>
    <w:rsid w:val="007F2C6C"/>
    <w:rsid w:val="007F2CD0"/>
    <w:rsid w:val="007F2FE9"/>
    <w:rsid w:val="007F3F45"/>
    <w:rsid w:val="007F440A"/>
    <w:rsid w:val="007F441C"/>
    <w:rsid w:val="007F4776"/>
    <w:rsid w:val="007F587B"/>
    <w:rsid w:val="007F6834"/>
    <w:rsid w:val="007F68E0"/>
    <w:rsid w:val="007F6FDC"/>
    <w:rsid w:val="007F7687"/>
    <w:rsid w:val="007F7EC9"/>
    <w:rsid w:val="00800D43"/>
    <w:rsid w:val="0080109F"/>
    <w:rsid w:val="008010AD"/>
    <w:rsid w:val="0080203E"/>
    <w:rsid w:val="00803609"/>
    <w:rsid w:val="00803758"/>
    <w:rsid w:val="00803BBC"/>
    <w:rsid w:val="00803E87"/>
    <w:rsid w:val="008045A8"/>
    <w:rsid w:val="0080491B"/>
    <w:rsid w:val="00805035"/>
    <w:rsid w:val="00806240"/>
    <w:rsid w:val="008068C0"/>
    <w:rsid w:val="00807692"/>
    <w:rsid w:val="00810480"/>
    <w:rsid w:val="00810715"/>
    <w:rsid w:val="00810BAD"/>
    <w:rsid w:val="00812674"/>
    <w:rsid w:val="00812D9C"/>
    <w:rsid w:val="00812F58"/>
    <w:rsid w:val="00814F73"/>
    <w:rsid w:val="00815476"/>
    <w:rsid w:val="00815A04"/>
    <w:rsid w:val="0081685E"/>
    <w:rsid w:val="00820584"/>
    <w:rsid w:val="00820AB5"/>
    <w:rsid w:val="00821007"/>
    <w:rsid w:val="00821200"/>
    <w:rsid w:val="0082243F"/>
    <w:rsid w:val="008225A8"/>
    <w:rsid w:val="00822762"/>
    <w:rsid w:val="00822CD0"/>
    <w:rsid w:val="00823CA2"/>
    <w:rsid w:val="00823CDC"/>
    <w:rsid w:val="00823F01"/>
    <w:rsid w:val="008245B0"/>
    <w:rsid w:val="00824678"/>
    <w:rsid w:val="008249EF"/>
    <w:rsid w:val="00824A78"/>
    <w:rsid w:val="00824C66"/>
    <w:rsid w:val="00825058"/>
    <w:rsid w:val="00825D5C"/>
    <w:rsid w:val="00825E84"/>
    <w:rsid w:val="00826B0A"/>
    <w:rsid w:val="008270C3"/>
    <w:rsid w:val="008275C7"/>
    <w:rsid w:val="00830C24"/>
    <w:rsid w:val="008310DC"/>
    <w:rsid w:val="00831784"/>
    <w:rsid w:val="008323A4"/>
    <w:rsid w:val="0083367E"/>
    <w:rsid w:val="00833FF9"/>
    <w:rsid w:val="00834202"/>
    <w:rsid w:val="00835139"/>
    <w:rsid w:val="008402FC"/>
    <w:rsid w:val="008405B8"/>
    <w:rsid w:val="00841EA3"/>
    <w:rsid w:val="00842735"/>
    <w:rsid w:val="00842740"/>
    <w:rsid w:val="00844A27"/>
    <w:rsid w:val="00844D1A"/>
    <w:rsid w:val="00844E97"/>
    <w:rsid w:val="0084550E"/>
    <w:rsid w:val="00845DE2"/>
    <w:rsid w:val="00846ACA"/>
    <w:rsid w:val="008478DE"/>
    <w:rsid w:val="00850F9E"/>
    <w:rsid w:val="0085137B"/>
    <w:rsid w:val="00851707"/>
    <w:rsid w:val="00851911"/>
    <w:rsid w:val="008528D2"/>
    <w:rsid w:val="00852BA0"/>
    <w:rsid w:val="00853D81"/>
    <w:rsid w:val="0085484C"/>
    <w:rsid w:val="0085579D"/>
    <w:rsid w:val="00856BEB"/>
    <w:rsid w:val="00857386"/>
    <w:rsid w:val="00857634"/>
    <w:rsid w:val="008604BE"/>
    <w:rsid w:val="00860C90"/>
    <w:rsid w:val="00861844"/>
    <w:rsid w:val="00863446"/>
    <w:rsid w:val="00863825"/>
    <w:rsid w:val="008645B9"/>
    <w:rsid w:val="008647A3"/>
    <w:rsid w:val="008651A0"/>
    <w:rsid w:val="0086557D"/>
    <w:rsid w:val="00866514"/>
    <w:rsid w:val="00866F7C"/>
    <w:rsid w:val="008672EC"/>
    <w:rsid w:val="00867E9C"/>
    <w:rsid w:val="008701A8"/>
    <w:rsid w:val="00870320"/>
    <w:rsid w:val="00871F9B"/>
    <w:rsid w:val="0087299F"/>
    <w:rsid w:val="00873581"/>
    <w:rsid w:val="00873EB9"/>
    <w:rsid w:val="008742D0"/>
    <w:rsid w:val="00874B13"/>
    <w:rsid w:val="00875FE8"/>
    <w:rsid w:val="008774C4"/>
    <w:rsid w:val="00877DB0"/>
    <w:rsid w:val="00877E1C"/>
    <w:rsid w:val="008805E6"/>
    <w:rsid w:val="00880F93"/>
    <w:rsid w:val="00881834"/>
    <w:rsid w:val="008846C1"/>
    <w:rsid w:val="00884BA0"/>
    <w:rsid w:val="00887121"/>
    <w:rsid w:val="0088712E"/>
    <w:rsid w:val="0088780A"/>
    <w:rsid w:val="0089044E"/>
    <w:rsid w:val="008906E9"/>
    <w:rsid w:val="00892E53"/>
    <w:rsid w:val="008932A7"/>
    <w:rsid w:val="00893D8A"/>
    <w:rsid w:val="0089415B"/>
    <w:rsid w:val="00896AB3"/>
    <w:rsid w:val="00896C21"/>
    <w:rsid w:val="00896D6D"/>
    <w:rsid w:val="00897BE3"/>
    <w:rsid w:val="008A0A3E"/>
    <w:rsid w:val="008A11E9"/>
    <w:rsid w:val="008A146B"/>
    <w:rsid w:val="008A2FE0"/>
    <w:rsid w:val="008A3B54"/>
    <w:rsid w:val="008A4A0C"/>
    <w:rsid w:val="008A6858"/>
    <w:rsid w:val="008B01CD"/>
    <w:rsid w:val="008B0719"/>
    <w:rsid w:val="008B0D22"/>
    <w:rsid w:val="008B124E"/>
    <w:rsid w:val="008B1505"/>
    <w:rsid w:val="008B20C4"/>
    <w:rsid w:val="008B288C"/>
    <w:rsid w:val="008B2961"/>
    <w:rsid w:val="008B2CDD"/>
    <w:rsid w:val="008B3607"/>
    <w:rsid w:val="008B460A"/>
    <w:rsid w:val="008B4B47"/>
    <w:rsid w:val="008B54C8"/>
    <w:rsid w:val="008C1280"/>
    <w:rsid w:val="008C183A"/>
    <w:rsid w:val="008C1ED6"/>
    <w:rsid w:val="008C34F1"/>
    <w:rsid w:val="008C44A7"/>
    <w:rsid w:val="008C493D"/>
    <w:rsid w:val="008C5092"/>
    <w:rsid w:val="008C6238"/>
    <w:rsid w:val="008D090F"/>
    <w:rsid w:val="008D220D"/>
    <w:rsid w:val="008D25D1"/>
    <w:rsid w:val="008D2712"/>
    <w:rsid w:val="008D27EA"/>
    <w:rsid w:val="008D3740"/>
    <w:rsid w:val="008D3B72"/>
    <w:rsid w:val="008D3C5D"/>
    <w:rsid w:val="008D40E8"/>
    <w:rsid w:val="008D45DA"/>
    <w:rsid w:val="008D47F7"/>
    <w:rsid w:val="008D63EF"/>
    <w:rsid w:val="008D673D"/>
    <w:rsid w:val="008D7ABC"/>
    <w:rsid w:val="008D7FA0"/>
    <w:rsid w:val="008DC675"/>
    <w:rsid w:val="008E0375"/>
    <w:rsid w:val="008E0C33"/>
    <w:rsid w:val="008E2AAF"/>
    <w:rsid w:val="008E3495"/>
    <w:rsid w:val="008E34EF"/>
    <w:rsid w:val="008E39B8"/>
    <w:rsid w:val="008E4B78"/>
    <w:rsid w:val="008E4D33"/>
    <w:rsid w:val="008E4FFC"/>
    <w:rsid w:val="008E59CD"/>
    <w:rsid w:val="008E5B6C"/>
    <w:rsid w:val="008E5E1D"/>
    <w:rsid w:val="008E6C9A"/>
    <w:rsid w:val="008E7210"/>
    <w:rsid w:val="008E7E03"/>
    <w:rsid w:val="008F0737"/>
    <w:rsid w:val="008F1951"/>
    <w:rsid w:val="008F236F"/>
    <w:rsid w:val="008F2F8E"/>
    <w:rsid w:val="008F2FCD"/>
    <w:rsid w:val="008F305B"/>
    <w:rsid w:val="008F38EC"/>
    <w:rsid w:val="008F39C9"/>
    <w:rsid w:val="008F4125"/>
    <w:rsid w:val="00900597"/>
    <w:rsid w:val="009017D6"/>
    <w:rsid w:val="00902C11"/>
    <w:rsid w:val="0090366C"/>
    <w:rsid w:val="00903F58"/>
    <w:rsid w:val="00904E0B"/>
    <w:rsid w:val="009051DF"/>
    <w:rsid w:val="009051F4"/>
    <w:rsid w:val="009056B0"/>
    <w:rsid w:val="0090618C"/>
    <w:rsid w:val="009068E0"/>
    <w:rsid w:val="00907397"/>
    <w:rsid w:val="00907DDF"/>
    <w:rsid w:val="00907E8A"/>
    <w:rsid w:val="0091095A"/>
    <w:rsid w:val="00912C56"/>
    <w:rsid w:val="009134A8"/>
    <w:rsid w:val="009149EB"/>
    <w:rsid w:val="00914FDF"/>
    <w:rsid w:val="00915705"/>
    <w:rsid w:val="00915940"/>
    <w:rsid w:val="00916BE9"/>
    <w:rsid w:val="00917565"/>
    <w:rsid w:val="009179C3"/>
    <w:rsid w:val="00920044"/>
    <w:rsid w:val="009201F2"/>
    <w:rsid w:val="00921221"/>
    <w:rsid w:val="00921B15"/>
    <w:rsid w:val="00921C52"/>
    <w:rsid w:val="00923488"/>
    <w:rsid w:val="00923F1B"/>
    <w:rsid w:val="00924559"/>
    <w:rsid w:val="00925B10"/>
    <w:rsid w:val="00925EDC"/>
    <w:rsid w:val="0092654D"/>
    <w:rsid w:val="00926BC9"/>
    <w:rsid w:val="00926CEA"/>
    <w:rsid w:val="0092762E"/>
    <w:rsid w:val="0093014A"/>
    <w:rsid w:val="009306DA"/>
    <w:rsid w:val="0093070D"/>
    <w:rsid w:val="00931D45"/>
    <w:rsid w:val="009324A4"/>
    <w:rsid w:val="00935D33"/>
    <w:rsid w:val="00935D6A"/>
    <w:rsid w:val="00935FDC"/>
    <w:rsid w:val="009364F6"/>
    <w:rsid w:val="00936549"/>
    <w:rsid w:val="0093703D"/>
    <w:rsid w:val="00937342"/>
    <w:rsid w:val="009374C7"/>
    <w:rsid w:val="00940960"/>
    <w:rsid w:val="009421D8"/>
    <w:rsid w:val="00942D1C"/>
    <w:rsid w:val="0094394D"/>
    <w:rsid w:val="00943F06"/>
    <w:rsid w:val="00945A80"/>
    <w:rsid w:val="00946BDE"/>
    <w:rsid w:val="00950A85"/>
    <w:rsid w:val="0095121A"/>
    <w:rsid w:val="009514C1"/>
    <w:rsid w:val="00952744"/>
    <w:rsid w:val="00952A5A"/>
    <w:rsid w:val="00953CB7"/>
    <w:rsid w:val="00954C9E"/>
    <w:rsid w:val="00955A5F"/>
    <w:rsid w:val="0095618A"/>
    <w:rsid w:val="00960216"/>
    <w:rsid w:val="00960DBB"/>
    <w:rsid w:val="0096194A"/>
    <w:rsid w:val="00961B5C"/>
    <w:rsid w:val="00961E13"/>
    <w:rsid w:val="00961E1F"/>
    <w:rsid w:val="00963431"/>
    <w:rsid w:val="00963919"/>
    <w:rsid w:val="00964861"/>
    <w:rsid w:val="009653C4"/>
    <w:rsid w:val="009671F3"/>
    <w:rsid w:val="00970835"/>
    <w:rsid w:val="00970DA0"/>
    <w:rsid w:val="00972720"/>
    <w:rsid w:val="00974539"/>
    <w:rsid w:val="009749DE"/>
    <w:rsid w:val="00974E7E"/>
    <w:rsid w:val="00975C70"/>
    <w:rsid w:val="009821A2"/>
    <w:rsid w:val="009829F7"/>
    <w:rsid w:val="00983366"/>
    <w:rsid w:val="00984AFB"/>
    <w:rsid w:val="00985673"/>
    <w:rsid w:val="00987618"/>
    <w:rsid w:val="00990261"/>
    <w:rsid w:val="00991A67"/>
    <w:rsid w:val="00991FF5"/>
    <w:rsid w:val="00992CD2"/>
    <w:rsid w:val="00993872"/>
    <w:rsid w:val="00994477"/>
    <w:rsid w:val="00994CBA"/>
    <w:rsid w:val="00996EA8"/>
    <w:rsid w:val="00997D31"/>
    <w:rsid w:val="009A1827"/>
    <w:rsid w:val="009A1D86"/>
    <w:rsid w:val="009A2033"/>
    <w:rsid w:val="009A2484"/>
    <w:rsid w:val="009A2531"/>
    <w:rsid w:val="009A2A26"/>
    <w:rsid w:val="009A39B1"/>
    <w:rsid w:val="009A5982"/>
    <w:rsid w:val="009A5CB2"/>
    <w:rsid w:val="009A7A9B"/>
    <w:rsid w:val="009A7C01"/>
    <w:rsid w:val="009B3999"/>
    <w:rsid w:val="009B3BB1"/>
    <w:rsid w:val="009B427E"/>
    <w:rsid w:val="009B449A"/>
    <w:rsid w:val="009B500A"/>
    <w:rsid w:val="009B51C6"/>
    <w:rsid w:val="009B63EC"/>
    <w:rsid w:val="009B6D82"/>
    <w:rsid w:val="009C0335"/>
    <w:rsid w:val="009C0EFC"/>
    <w:rsid w:val="009C16D5"/>
    <w:rsid w:val="009C2220"/>
    <w:rsid w:val="009C22CE"/>
    <w:rsid w:val="009C294A"/>
    <w:rsid w:val="009C2CF8"/>
    <w:rsid w:val="009C2D1D"/>
    <w:rsid w:val="009C34AE"/>
    <w:rsid w:val="009C35C6"/>
    <w:rsid w:val="009C389B"/>
    <w:rsid w:val="009C3FAA"/>
    <w:rsid w:val="009C4B30"/>
    <w:rsid w:val="009C5207"/>
    <w:rsid w:val="009C67BA"/>
    <w:rsid w:val="009C7A45"/>
    <w:rsid w:val="009D0508"/>
    <w:rsid w:val="009D1B94"/>
    <w:rsid w:val="009D1DB4"/>
    <w:rsid w:val="009D4CEB"/>
    <w:rsid w:val="009D6661"/>
    <w:rsid w:val="009D6752"/>
    <w:rsid w:val="009D67AF"/>
    <w:rsid w:val="009D69FA"/>
    <w:rsid w:val="009D7210"/>
    <w:rsid w:val="009E03DB"/>
    <w:rsid w:val="009E0580"/>
    <w:rsid w:val="009E0AD7"/>
    <w:rsid w:val="009E1994"/>
    <w:rsid w:val="009E1E84"/>
    <w:rsid w:val="009E275C"/>
    <w:rsid w:val="009E2C1D"/>
    <w:rsid w:val="009E2EDC"/>
    <w:rsid w:val="009E3744"/>
    <w:rsid w:val="009E4059"/>
    <w:rsid w:val="009E4C41"/>
    <w:rsid w:val="009E4D25"/>
    <w:rsid w:val="009E50E0"/>
    <w:rsid w:val="009E5E0A"/>
    <w:rsid w:val="009E63CC"/>
    <w:rsid w:val="009E662B"/>
    <w:rsid w:val="009E70FF"/>
    <w:rsid w:val="009E7741"/>
    <w:rsid w:val="009F2059"/>
    <w:rsid w:val="009F242A"/>
    <w:rsid w:val="009F286A"/>
    <w:rsid w:val="009F3018"/>
    <w:rsid w:val="009F3E39"/>
    <w:rsid w:val="009F4A42"/>
    <w:rsid w:val="009F5357"/>
    <w:rsid w:val="009F5894"/>
    <w:rsid w:val="009F66E1"/>
    <w:rsid w:val="009F727E"/>
    <w:rsid w:val="009F7807"/>
    <w:rsid w:val="009F7CC8"/>
    <w:rsid w:val="009F7CF5"/>
    <w:rsid w:val="00A0103F"/>
    <w:rsid w:val="00A0248F"/>
    <w:rsid w:val="00A025E4"/>
    <w:rsid w:val="00A03A33"/>
    <w:rsid w:val="00A04B9B"/>
    <w:rsid w:val="00A04CB3"/>
    <w:rsid w:val="00A04E66"/>
    <w:rsid w:val="00A0605C"/>
    <w:rsid w:val="00A076E0"/>
    <w:rsid w:val="00A1210E"/>
    <w:rsid w:val="00A14BF5"/>
    <w:rsid w:val="00A153D3"/>
    <w:rsid w:val="00A2004D"/>
    <w:rsid w:val="00A202FA"/>
    <w:rsid w:val="00A22526"/>
    <w:rsid w:val="00A22612"/>
    <w:rsid w:val="00A22E4C"/>
    <w:rsid w:val="00A22F74"/>
    <w:rsid w:val="00A23095"/>
    <w:rsid w:val="00A2348C"/>
    <w:rsid w:val="00A24516"/>
    <w:rsid w:val="00A25E4A"/>
    <w:rsid w:val="00A26007"/>
    <w:rsid w:val="00A26373"/>
    <w:rsid w:val="00A26ED5"/>
    <w:rsid w:val="00A277E8"/>
    <w:rsid w:val="00A30123"/>
    <w:rsid w:val="00A30B81"/>
    <w:rsid w:val="00A32249"/>
    <w:rsid w:val="00A326A4"/>
    <w:rsid w:val="00A32906"/>
    <w:rsid w:val="00A329A2"/>
    <w:rsid w:val="00A3338A"/>
    <w:rsid w:val="00A3382C"/>
    <w:rsid w:val="00A33F74"/>
    <w:rsid w:val="00A340DB"/>
    <w:rsid w:val="00A3469F"/>
    <w:rsid w:val="00A34A56"/>
    <w:rsid w:val="00A351E9"/>
    <w:rsid w:val="00A35771"/>
    <w:rsid w:val="00A35C1F"/>
    <w:rsid w:val="00A36D1F"/>
    <w:rsid w:val="00A415F2"/>
    <w:rsid w:val="00A42471"/>
    <w:rsid w:val="00A42D2C"/>
    <w:rsid w:val="00A431D5"/>
    <w:rsid w:val="00A46F51"/>
    <w:rsid w:val="00A47510"/>
    <w:rsid w:val="00A47E52"/>
    <w:rsid w:val="00A51B4E"/>
    <w:rsid w:val="00A53857"/>
    <w:rsid w:val="00A53BE0"/>
    <w:rsid w:val="00A53E59"/>
    <w:rsid w:val="00A54CBA"/>
    <w:rsid w:val="00A55C92"/>
    <w:rsid w:val="00A56A12"/>
    <w:rsid w:val="00A56B3D"/>
    <w:rsid w:val="00A572B5"/>
    <w:rsid w:val="00A574D7"/>
    <w:rsid w:val="00A57C05"/>
    <w:rsid w:val="00A60233"/>
    <w:rsid w:val="00A60744"/>
    <w:rsid w:val="00A61630"/>
    <w:rsid w:val="00A61FF6"/>
    <w:rsid w:val="00A63C51"/>
    <w:rsid w:val="00A643E4"/>
    <w:rsid w:val="00A64762"/>
    <w:rsid w:val="00A6614E"/>
    <w:rsid w:val="00A66E97"/>
    <w:rsid w:val="00A67942"/>
    <w:rsid w:val="00A67DF6"/>
    <w:rsid w:val="00A71A9E"/>
    <w:rsid w:val="00A71E12"/>
    <w:rsid w:val="00A72691"/>
    <w:rsid w:val="00A73BFE"/>
    <w:rsid w:val="00A73E3F"/>
    <w:rsid w:val="00A74CE3"/>
    <w:rsid w:val="00A77032"/>
    <w:rsid w:val="00A77375"/>
    <w:rsid w:val="00A774C5"/>
    <w:rsid w:val="00A77D3B"/>
    <w:rsid w:val="00A80586"/>
    <w:rsid w:val="00A81BBD"/>
    <w:rsid w:val="00A82658"/>
    <w:rsid w:val="00A8297A"/>
    <w:rsid w:val="00A830F6"/>
    <w:rsid w:val="00A833DB"/>
    <w:rsid w:val="00A85641"/>
    <w:rsid w:val="00A87210"/>
    <w:rsid w:val="00A95084"/>
    <w:rsid w:val="00A9711B"/>
    <w:rsid w:val="00A975FB"/>
    <w:rsid w:val="00AA011C"/>
    <w:rsid w:val="00AA07E2"/>
    <w:rsid w:val="00AA160D"/>
    <w:rsid w:val="00AA34E4"/>
    <w:rsid w:val="00AA3C74"/>
    <w:rsid w:val="00AA415B"/>
    <w:rsid w:val="00AA4338"/>
    <w:rsid w:val="00AA4BF6"/>
    <w:rsid w:val="00AA7165"/>
    <w:rsid w:val="00AB0810"/>
    <w:rsid w:val="00AB0E75"/>
    <w:rsid w:val="00AB1A8A"/>
    <w:rsid w:val="00AB2844"/>
    <w:rsid w:val="00AB35ED"/>
    <w:rsid w:val="00AB36F6"/>
    <w:rsid w:val="00AB3A75"/>
    <w:rsid w:val="00AB3FAC"/>
    <w:rsid w:val="00AB5375"/>
    <w:rsid w:val="00AC0457"/>
    <w:rsid w:val="00AC0CAA"/>
    <w:rsid w:val="00AC1E47"/>
    <w:rsid w:val="00AC336C"/>
    <w:rsid w:val="00AC37C3"/>
    <w:rsid w:val="00AC42C9"/>
    <w:rsid w:val="00AC5E4C"/>
    <w:rsid w:val="00AC6152"/>
    <w:rsid w:val="00AC6D7C"/>
    <w:rsid w:val="00AC7406"/>
    <w:rsid w:val="00AD02B9"/>
    <w:rsid w:val="00AD1405"/>
    <w:rsid w:val="00AD20E0"/>
    <w:rsid w:val="00AD21B7"/>
    <w:rsid w:val="00AD252B"/>
    <w:rsid w:val="00AD332D"/>
    <w:rsid w:val="00AD3C3C"/>
    <w:rsid w:val="00AD3FAD"/>
    <w:rsid w:val="00AD48F9"/>
    <w:rsid w:val="00AD5C89"/>
    <w:rsid w:val="00AD60C3"/>
    <w:rsid w:val="00AD7C84"/>
    <w:rsid w:val="00AE0BC7"/>
    <w:rsid w:val="00AE22AB"/>
    <w:rsid w:val="00AE3055"/>
    <w:rsid w:val="00AE414A"/>
    <w:rsid w:val="00AE485E"/>
    <w:rsid w:val="00AE491C"/>
    <w:rsid w:val="00AE53BC"/>
    <w:rsid w:val="00AE55F4"/>
    <w:rsid w:val="00AE6AE6"/>
    <w:rsid w:val="00AE6C07"/>
    <w:rsid w:val="00AE6E82"/>
    <w:rsid w:val="00AF339C"/>
    <w:rsid w:val="00AF469B"/>
    <w:rsid w:val="00AF4D88"/>
    <w:rsid w:val="00AF56C2"/>
    <w:rsid w:val="00AF59A0"/>
    <w:rsid w:val="00AF7482"/>
    <w:rsid w:val="00AF786A"/>
    <w:rsid w:val="00B0009E"/>
    <w:rsid w:val="00B018BF"/>
    <w:rsid w:val="00B01D49"/>
    <w:rsid w:val="00B02158"/>
    <w:rsid w:val="00B02262"/>
    <w:rsid w:val="00B02B85"/>
    <w:rsid w:val="00B05A7E"/>
    <w:rsid w:val="00B075E0"/>
    <w:rsid w:val="00B10047"/>
    <w:rsid w:val="00B104EF"/>
    <w:rsid w:val="00B1142A"/>
    <w:rsid w:val="00B117B0"/>
    <w:rsid w:val="00B11801"/>
    <w:rsid w:val="00B11E30"/>
    <w:rsid w:val="00B128BF"/>
    <w:rsid w:val="00B12E89"/>
    <w:rsid w:val="00B14031"/>
    <w:rsid w:val="00B1453D"/>
    <w:rsid w:val="00B162DB"/>
    <w:rsid w:val="00B16583"/>
    <w:rsid w:val="00B1658E"/>
    <w:rsid w:val="00B16D74"/>
    <w:rsid w:val="00B177F9"/>
    <w:rsid w:val="00B2012F"/>
    <w:rsid w:val="00B203EE"/>
    <w:rsid w:val="00B20F5F"/>
    <w:rsid w:val="00B223BF"/>
    <w:rsid w:val="00B22C6A"/>
    <w:rsid w:val="00B238B7"/>
    <w:rsid w:val="00B2551C"/>
    <w:rsid w:val="00B25A66"/>
    <w:rsid w:val="00B26FED"/>
    <w:rsid w:val="00B27F54"/>
    <w:rsid w:val="00B309CC"/>
    <w:rsid w:val="00B31D35"/>
    <w:rsid w:val="00B32B54"/>
    <w:rsid w:val="00B32E1F"/>
    <w:rsid w:val="00B32E9C"/>
    <w:rsid w:val="00B347CB"/>
    <w:rsid w:val="00B35340"/>
    <w:rsid w:val="00B37227"/>
    <w:rsid w:val="00B400DF"/>
    <w:rsid w:val="00B4073F"/>
    <w:rsid w:val="00B420A2"/>
    <w:rsid w:val="00B434A9"/>
    <w:rsid w:val="00B448CB"/>
    <w:rsid w:val="00B44BE6"/>
    <w:rsid w:val="00B453E8"/>
    <w:rsid w:val="00B46072"/>
    <w:rsid w:val="00B46370"/>
    <w:rsid w:val="00B473D3"/>
    <w:rsid w:val="00B5014E"/>
    <w:rsid w:val="00B5093B"/>
    <w:rsid w:val="00B50BC7"/>
    <w:rsid w:val="00B5120E"/>
    <w:rsid w:val="00B515A4"/>
    <w:rsid w:val="00B52C44"/>
    <w:rsid w:val="00B531E7"/>
    <w:rsid w:val="00B5522C"/>
    <w:rsid w:val="00B562BB"/>
    <w:rsid w:val="00B565A0"/>
    <w:rsid w:val="00B567CB"/>
    <w:rsid w:val="00B56AC8"/>
    <w:rsid w:val="00B5707E"/>
    <w:rsid w:val="00B57E17"/>
    <w:rsid w:val="00B606D3"/>
    <w:rsid w:val="00B6087D"/>
    <w:rsid w:val="00B609C6"/>
    <w:rsid w:val="00B60D66"/>
    <w:rsid w:val="00B60FFD"/>
    <w:rsid w:val="00B624B0"/>
    <w:rsid w:val="00B625C5"/>
    <w:rsid w:val="00B66348"/>
    <w:rsid w:val="00B66D23"/>
    <w:rsid w:val="00B7240B"/>
    <w:rsid w:val="00B7280F"/>
    <w:rsid w:val="00B741C0"/>
    <w:rsid w:val="00B777AB"/>
    <w:rsid w:val="00B806AA"/>
    <w:rsid w:val="00B80730"/>
    <w:rsid w:val="00B80A56"/>
    <w:rsid w:val="00B82AFA"/>
    <w:rsid w:val="00B82F06"/>
    <w:rsid w:val="00B83824"/>
    <w:rsid w:val="00B84CD2"/>
    <w:rsid w:val="00B8587C"/>
    <w:rsid w:val="00B87FDD"/>
    <w:rsid w:val="00B90271"/>
    <w:rsid w:val="00B90539"/>
    <w:rsid w:val="00B90A37"/>
    <w:rsid w:val="00B91784"/>
    <w:rsid w:val="00B93F15"/>
    <w:rsid w:val="00B93F3A"/>
    <w:rsid w:val="00B946C3"/>
    <w:rsid w:val="00B95EA5"/>
    <w:rsid w:val="00B96696"/>
    <w:rsid w:val="00B96C98"/>
    <w:rsid w:val="00B96C9A"/>
    <w:rsid w:val="00B97070"/>
    <w:rsid w:val="00B97CF7"/>
    <w:rsid w:val="00BA07EF"/>
    <w:rsid w:val="00BA0A41"/>
    <w:rsid w:val="00BA1352"/>
    <w:rsid w:val="00BA177C"/>
    <w:rsid w:val="00BA1959"/>
    <w:rsid w:val="00BA2DD4"/>
    <w:rsid w:val="00BA358B"/>
    <w:rsid w:val="00BA3777"/>
    <w:rsid w:val="00BA41B6"/>
    <w:rsid w:val="00BA4787"/>
    <w:rsid w:val="00BA6DD0"/>
    <w:rsid w:val="00BB06E9"/>
    <w:rsid w:val="00BB10AA"/>
    <w:rsid w:val="00BB12B8"/>
    <w:rsid w:val="00BB1B26"/>
    <w:rsid w:val="00BB3708"/>
    <w:rsid w:val="00BB43B4"/>
    <w:rsid w:val="00BB5CD5"/>
    <w:rsid w:val="00BB772B"/>
    <w:rsid w:val="00BC0D20"/>
    <w:rsid w:val="00BC2003"/>
    <w:rsid w:val="00BC2383"/>
    <w:rsid w:val="00BC26F3"/>
    <w:rsid w:val="00BC32B5"/>
    <w:rsid w:val="00BC3D2C"/>
    <w:rsid w:val="00BC3F27"/>
    <w:rsid w:val="00BC4781"/>
    <w:rsid w:val="00BC4E73"/>
    <w:rsid w:val="00BC4F4D"/>
    <w:rsid w:val="00BC549E"/>
    <w:rsid w:val="00BC5E3C"/>
    <w:rsid w:val="00BC6409"/>
    <w:rsid w:val="00BC64F2"/>
    <w:rsid w:val="00BC6D8A"/>
    <w:rsid w:val="00BC6EDE"/>
    <w:rsid w:val="00BC6FE9"/>
    <w:rsid w:val="00BC78D7"/>
    <w:rsid w:val="00BC7B3E"/>
    <w:rsid w:val="00BC7F23"/>
    <w:rsid w:val="00BD0031"/>
    <w:rsid w:val="00BD0A92"/>
    <w:rsid w:val="00BD1BC8"/>
    <w:rsid w:val="00BD3B88"/>
    <w:rsid w:val="00BD4521"/>
    <w:rsid w:val="00BD486C"/>
    <w:rsid w:val="00BD4CCD"/>
    <w:rsid w:val="00BD5261"/>
    <w:rsid w:val="00BD56CE"/>
    <w:rsid w:val="00BD64A3"/>
    <w:rsid w:val="00BD73DF"/>
    <w:rsid w:val="00BD7AA2"/>
    <w:rsid w:val="00BD7DF8"/>
    <w:rsid w:val="00BE0159"/>
    <w:rsid w:val="00BE155C"/>
    <w:rsid w:val="00BE2635"/>
    <w:rsid w:val="00BE2E4F"/>
    <w:rsid w:val="00BE300E"/>
    <w:rsid w:val="00BE3D33"/>
    <w:rsid w:val="00BE4904"/>
    <w:rsid w:val="00BE4E34"/>
    <w:rsid w:val="00BE5209"/>
    <w:rsid w:val="00BE5D3B"/>
    <w:rsid w:val="00BE6B1F"/>
    <w:rsid w:val="00BE72A6"/>
    <w:rsid w:val="00BE749C"/>
    <w:rsid w:val="00BE7826"/>
    <w:rsid w:val="00BF0974"/>
    <w:rsid w:val="00BF0DEB"/>
    <w:rsid w:val="00BF1C18"/>
    <w:rsid w:val="00BF24D1"/>
    <w:rsid w:val="00BF2714"/>
    <w:rsid w:val="00BF28BC"/>
    <w:rsid w:val="00BF3E74"/>
    <w:rsid w:val="00BF4207"/>
    <w:rsid w:val="00BF4EF7"/>
    <w:rsid w:val="00BF55EF"/>
    <w:rsid w:val="00BF6A86"/>
    <w:rsid w:val="00BF6EF1"/>
    <w:rsid w:val="00BF77F9"/>
    <w:rsid w:val="00C00862"/>
    <w:rsid w:val="00C012FC"/>
    <w:rsid w:val="00C0206C"/>
    <w:rsid w:val="00C03102"/>
    <w:rsid w:val="00C03983"/>
    <w:rsid w:val="00C03B47"/>
    <w:rsid w:val="00C04003"/>
    <w:rsid w:val="00C0507B"/>
    <w:rsid w:val="00C06B60"/>
    <w:rsid w:val="00C06FB0"/>
    <w:rsid w:val="00C07C3D"/>
    <w:rsid w:val="00C125E0"/>
    <w:rsid w:val="00C13C62"/>
    <w:rsid w:val="00C1409F"/>
    <w:rsid w:val="00C15CF7"/>
    <w:rsid w:val="00C16521"/>
    <w:rsid w:val="00C16962"/>
    <w:rsid w:val="00C16DF8"/>
    <w:rsid w:val="00C17DFA"/>
    <w:rsid w:val="00C21576"/>
    <w:rsid w:val="00C21C94"/>
    <w:rsid w:val="00C24172"/>
    <w:rsid w:val="00C243CB"/>
    <w:rsid w:val="00C24D17"/>
    <w:rsid w:val="00C25CA2"/>
    <w:rsid w:val="00C2690C"/>
    <w:rsid w:val="00C278D5"/>
    <w:rsid w:val="00C27EE8"/>
    <w:rsid w:val="00C306B5"/>
    <w:rsid w:val="00C31BD3"/>
    <w:rsid w:val="00C326F4"/>
    <w:rsid w:val="00C340AC"/>
    <w:rsid w:val="00C347A8"/>
    <w:rsid w:val="00C34F75"/>
    <w:rsid w:val="00C35831"/>
    <w:rsid w:val="00C35902"/>
    <w:rsid w:val="00C369CF"/>
    <w:rsid w:val="00C3720B"/>
    <w:rsid w:val="00C3754F"/>
    <w:rsid w:val="00C37FC0"/>
    <w:rsid w:val="00C4059E"/>
    <w:rsid w:val="00C4381D"/>
    <w:rsid w:val="00C438DA"/>
    <w:rsid w:val="00C439A9"/>
    <w:rsid w:val="00C43AFB"/>
    <w:rsid w:val="00C43F01"/>
    <w:rsid w:val="00C46353"/>
    <w:rsid w:val="00C463DC"/>
    <w:rsid w:val="00C47F4B"/>
    <w:rsid w:val="00C506D5"/>
    <w:rsid w:val="00C51644"/>
    <w:rsid w:val="00C522BA"/>
    <w:rsid w:val="00C523A9"/>
    <w:rsid w:val="00C52B0C"/>
    <w:rsid w:val="00C5566B"/>
    <w:rsid w:val="00C55F07"/>
    <w:rsid w:val="00C5763D"/>
    <w:rsid w:val="00C60179"/>
    <w:rsid w:val="00C60F54"/>
    <w:rsid w:val="00C623DC"/>
    <w:rsid w:val="00C64089"/>
    <w:rsid w:val="00C64158"/>
    <w:rsid w:val="00C64906"/>
    <w:rsid w:val="00C64E57"/>
    <w:rsid w:val="00C6549E"/>
    <w:rsid w:val="00C65B2C"/>
    <w:rsid w:val="00C66BD0"/>
    <w:rsid w:val="00C66CD4"/>
    <w:rsid w:val="00C70F6C"/>
    <w:rsid w:val="00C7118A"/>
    <w:rsid w:val="00C728BA"/>
    <w:rsid w:val="00C72CEA"/>
    <w:rsid w:val="00C73DF2"/>
    <w:rsid w:val="00C752F4"/>
    <w:rsid w:val="00C754A5"/>
    <w:rsid w:val="00C768DC"/>
    <w:rsid w:val="00C773B5"/>
    <w:rsid w:val="00C77AF2"/>
    <w:rsid w:val="00C77F55"/>
    <w:rsid w:val="00C80323"/>
    <w:rsid w:val="00C80FF7"/>
    <w:rsid w:val="00C8134F"/>
    <w:rsid w:val="00C81F4C"/>
    <w:rsid w:val="00C82019"/>
    <w:rsid w:val="00C82B04"/>
    <w:rsid w:val="00C8428C"/>
    <w:rsid w:val="00C86358"/>
    <w:rsid w:val="00C90DCF"/>
    <w:rsid w:val="00C911E3"/>
    <w:rsid w:val="00C9133B"/>
    <w:rsid w:val="00C91FBD"/>
    <w:rsid w:val="00C93610"/>
    <w:rsid w:val="00C95BA8"/>
    <w:rsid w:val="00C95E5C"/>
    <w:rsid w:val="00C967F6"/>
    <w:rsid w:val="00C96F23"/>
    <w:rsid w:val="00C97D08"/>
    <w:rsid w:val="00CA0D02"/>
    <w:rsid w:val="00CA0E36"/>
    <w:rsid w:val="00CA1B6F"/>
    <w:rsid w:val="00CA2668"/>
    <w:rsid w:val="00CA325B"/>
    <w:rsid w:val="00CA3567"/>
    <w:rsid w:val="00CA3FDE"/>
    <w:rsid w:val="00CA4FF0"/>
    <w:rsid w:val="00CA567F"/>
    <w:rsid w:val="00CA6570"/>
    <w:rsid w:val="00CA68C9"/>
    <w:rsid w:val="00CA7C9C"/>
    <w:rsid w:val="00CB0027"/>
    <w:rsid w:val="00CB1CA7"/>
    <w:rsid w:val="00CB1F8E"/>
    <w:rsid w:val="00CB2128"/>
    <w:rsid w:val="00CB2A35"/>
    <w:rsid w:val="00CB2DD1"/>
    <w:rsid w:val="00CB2EC8"/>
    <w:rsid w:val="00CB2F9C"/>
    <w:rsid w:val="00CB4679"/>
    <w:rsid w:val="00CB5563"/>
    <w:rsid w:val="00CB5860"/>
    <w:rsid w:val="00CB5F03"/>
    <w:rsid w:val="00CB645F"/>
    <w:rsid w:val="00CB75F4"/>
    <w:rsid w:val="00CB7D0B"/>
    <w:rsid w:val="00CC00F8"/>
    <w:rsid w:val="00CC02E5"/>
    <w:rsid w:val="00CC03A7"/>
    <w:rsid w:val="00CC08BD"/>
    <w:rsid w:val="00CC1754"/>
    <w:rsid w:val="00CC18AA"/>
    <w:rsid w:val="00CC3001"/>
    <w:rsid w:val="00CC337D"/>
    <w:rsid w:val="00CC40BF"/>
    <w:rsid w:val="00CC5448"/>
    <w:rsid w:val="00CC6EC0"/>
    <w:rsid w:val="00CC7140"/>
    <w:rsid w:val="00CC768D"/>
    <w:rsid w:val="00CD01B4"/>
    <w:rsid w:val="00CD0508"/>
    <w:rsid w:val="00CD1D04"/>
    <w:rsid w:val="00CD1E02"/>
    <w:rsid w:val="00CD2556"/>
    <w:rsid w:val="00CD2DCE"/>
    <w:rsid w:val="00CD403C"/>
    <w:rsid w:val="00CD4DDF"/>
    <w:rsid w:val="00CD6137"/>
    <w:rsid w:val="00CD7174"/>
    <w:rsid w:val="00CD72D2"/>
    <w:rsid w:val="00CE0DF9"/>
    <w:rsid w:val="00CE2337"/>
    <w:rsid w:val="00CE325F"/>
    <w:rsid w:val="00CE37A7"/>
    <w:rsid w:val="00CE38CD"/>
    <w:rsid w:val="00CE4057"/>
    <w:rsid w:val="00CE4A08"/>
    <w:rsid w:val="00CE4CA9"/>
    <w:rsid w:val="00CE512E"/>
    <w:rsid w:val="00CE6492"/>
    <w:rsid w:val="00CE6977"/>
    <w:rsid w:val="00CE6D1D"/>
    <w:rsid w:val="00CE701F"/>
    <w:rsid w:val="00CE7086"/>
    <w:rsid w:val="00CF1399"/>
    <w:rsid w:val="00CF38C6"/>
    <w:rsid w:val="00CF3AF9"/>
    <w:rsid w:val="00CF3D2E"/>
    <w:rsid w:val="00CF7AA3"/>
    <w:rsid w:val="00CF7C43"/>
    <w:rsid w:val="00D022ED"/>
    <w:rsid w:val="00D02BCF"/>
    <w:rsid w:val="00D03DED"/>
    <w:rsid w:val="00D04202"/>
    <w:rsid w:val="00D04A5F"/>
    <w:rsid w:val="00D0507E"/>
    <w:rsid w:val="00D05CD5"/>
    <w:rsid w:val="00D05D7E"/>
    <w:rsid w:val="00D062FF"/>
    <w:rsid w:val="00D0762E"/>
    <w:rsid w:val="00D11A07"/>
    <w:rsid w:val="00D1272B"/>
    <w:rsid w:val="00D132BD"/>
    <w:rsid w:val="00D13A26"/>
    <w:rsid w:val="00D14670"/>
    <w:rsid w:val="00D159A3"/>
    <w:rsid w:val="00D15A06"/>
    <w:rsid w:val="00D1617F"/>
    <w:rsid w:val="00D1735D"/>
    <w:rsid w:val="00D176C3"/>
    <w:rsid w:val="00D213F8"/>
    <w:rsid w:val="00D21D32"/>
    <w:rsid w:val="00D21E2B"/>
    <w:rsid w:val="00D2282D"/>
    <w:rsid w:val="00D22D5C"/>
    <w:rsid w:val="00D23913"/>
    <w:rsid w:val="00D23AC8"/>
    <w:rsid w:val="00D23E0E"/>
    <w:rsid w:val="00D26F5D"/>
    <w:rsid w:val="00D272B0"/>
    <w:rsid w:val="00D30656"/>
    <w:rsid w:val="00D30BAC"/>
    <w:rsid w:val="00D314B8"/>
    <w:rsid w:val="00D324C6"/>
    <w:rsid w:val="00D32F5A"/>
    <w:rsid w:val="00D33DF1"/>
    <w:rsid w:val="00D34018"/>
    <w:rsid w:val="00D3422C"/>
    <w:rsid w:val="00D34684"/>
    <w:rsid w:val="00D34F2F"/>
    <w:rsid w:val="00D358BE"/>
    <w:rsid w:val="00D362FE"/>
    <w:rsid w:val="00D36B15"/>
    <w:rsid w:val="00D37377"/>
    <w:rsid w:val="00D37EE7"/>
    <w:rsid w:val="00D41912"/>
    <w:rsid w:val="00D41F29"/>
    <w:rsid w:val="00D4256D"/>
    <w:rsid w:val="00D43FEF"/>
    <w:rsid w:val="00D4457E"/>
    <w:rsid w:val="00D45528"/>
    <w:rsid w:val="00D457E3"/>
    <w:rsid w:val="00D4775F"/>
    <w:rsid w:val="00D47B5B"/>
    <w:rsid w:val="00D47EED"/>
    <w:rsid w:val="00D505C1"/>
    <w:rsid w:val="00D5284D"/>
    <w:rsid w:val="00D5346C"/>
    <w:rsid w:val="00D53F27"/>
    <w:rsid w:val="00D54E20"/>
    <w:rsid w:val="00D54FE9"/>
    <w:rsid w:val="00D55A5A"/>
    <w:rsid w:val="00D55F14"/>
    <w:rsid w:val="00D57448"/>
    <w:rsid w:val="00D577FD"/>
    <w:rsid w:val="00D57ABE"/>
    <w:rsid w:val="00D61894"/>
    <w:rsid w:val="00D619A7"/>
    <w:rsid w:val="00D62355"/>
    <w:rsid w:val="00D624D0"/>
    <w:rsid w:val="00D63F08"/>
    <w:rsid w:val="00D64989"/>
    <w:rsid w:val="00D656C4"/>
    <w:rsid w:val="00D66C87"/>
    <w:rsid w:val="00D66D16"/>
    <w:rsid w:val="00D66E48"/>
    <w:rsid w:val="00D66FF9"/>
    <w:rsid w:val="00D67189"/>
    <w:rsid w:val="00D67FB7"/>
    <w:rsid w:val="00D71DA9"/>
    <w:rsid w:val="00D72055"/>
    <w:rsid w:val="00D72F19"/>
    <w:rsid w:val="00D73258"/>
    <w:rsid w:val="00D736C3"/>
    <w:rsid w:val="00D73840"/>
    <w:rsid w:val="00D742A5"/>
    <w:rsid w:val="00D74918"/>
    <w:rsid w:val="00D75B17"/>
    <w:rsid w:val="00D76287"/>
    <w:rsid w:val="00D76574"/>
    <w:rsid w:val="00D77ACD"/>
    <w:rsid w:val="00D77E10"/>
    <w:rsid w:val="00D800BE"/>
    <w:rsid w:val="00D800F6"/>
    <w:rsid w:val="00D80D88"/>
    <w:rsid w:val="00D81D68"/>
    <w:rsid w:val="00D81E3E"/>
    <w:rsid w:val="00D83424"/>
    <w:rsid w:val="00D838B8"/>
    <w:rsid w:val="00D8415E"/>
    <w:rsid w:val="00D84734"/>
    <w:rsid w:val="00D856A1"/>
    <w:rsid w:val="00D86DF4"/>
    <w:rsid w:val="00D86FE7"/>
    <w:rsid w:val="00D87720"/>
    <w:rsid w:val="00D913D7"/>
    <w:rsid w:val="00D91496"/>
    <w:rsid w:val="00D92243"/>
    <w:rsid w:val="00D922A8"/>
    <w:rsid w:val="00D9335A"/>
    <w:rsid w:val="00D935B8"/>
    <w:rsid w:val="00D93FCB"/>
    <w:rsid w:val="00D94093"/>
    <w:rsid w:val="00D94131"/>
    <w:rsid w:val="00D9481C"/>
    <w:rsid w:val="00D949E4"/>
    <w:rsid w:val="00D96DB9"/>
    <w:rsid w:val="00D9723E"/>
    <w:rsid w:val="00D9766C"/>
    <w:rsid w:val="00DA1465"/>
    <w:rsid w:val="00DA17AA"/>
    <w:rsid w:val="00DA26F1"/>
    <w:rsid w:val="00DA3DF0"/>
    <w:rsid w:val="00DA411E"/>
    <w:rsid w:val="00DA488C"/>
    <w:rsid w:val="00DA62F6"/>
    <w:rsid w:val="00DA692D"/>
    <w:rsid w:val="00DA7988"/>
    <w:rsid w:val="00DA7B47"/>
    <w:rsid w:val="00DA7EEE"/>
    <w:rsid w:val="00DB0536"/>
    <w:rsid w:val="00DB0796"/>
    <w:rsid w:val="00DB1765"/>
    <w:rsid w:val="00DB30AE"/>
    <w:rsid w:val="00DB37B3"/>
    <w:rsid w:val="00DB453D"/>
    <w:rsid w:val="00DB56E6"/>
    <w:rsid w:val="00DB6D33"/>
    <w:rsid w:val="00DB7139"/>
    <w:rsid w:val="00DB7241"/>
    <w:rsid w:val="00DB73E3"/>
    <w:rsid w:val="00DC1688"/>
    <w:rsid w:val="00DC1713"/>
    <w:rsid w:val="00DC1C57"/>
    <w:rsid w:val="00DC2353"/>
    <w:rsid w:val="00DC4657"/>
    <w:rsid w:val="00DC4FE5"/>
    <w:rsid w:val="00DC6763"/>
    <w:rsid w:val="00DC6BD0"/>
    <w:rsid w:val="00DC7DED"/>
    <w:rsid w:val="00DC7F57"/>
    <w:rsid w:val="00DD03B6"/>
    <w:rsid w:val="00DD18DC"/>
    <w:rsid w:val="00DD1A6B"/>
    <w:rsid w:val="00DD25DE"/>
    <w:rsid w:val="00DD2B7A"/>
    <w:rsid w:val="00DD47F0"/>
    <w:rsid w:val="00DD530B"/>
    <w:rsid w:val="00DD5591"/>
    <w:rsid w:val="00DD5A4B"/>
    <w:rsid w:val="00DD623C"/>
    <w:rsid w:val="00DD7095"/>
    <w:rsid w:val="00DD73E8"/>
    <w:rsid w:val="00DD7B9C"/>
    <w:rsid w:val="00DE054C"/>
    <w:rsid w:val="00DE0CE9"/>
    <w:rsid w:val="00DE0E6E"/>
    <w:rsid w:val="00DE109B"/>
    <w:rsid w:val="00DE11B8"/>
    <w:rsid w:val="00DE184A"/>
    <w:rsid w:val="00DE1CD1"/>
    <w:rsid w:val="00DE32AC"/>
    <w:rsid w:val="00DE32C8"/>
    <w:rsid w:val="00DE38B4"/>
    <w:rsid w:val="00DE4451"/>
    <w:rsid w:val="00DE5527"/>
    <w:rsid w:val="00DE5F98"/>
    <w:rsid w:val="00DE5FE9"/>
    <w:rsid w:val="00DE6103"/>
    <w:rsid w:val="00DE61A4"/>
    <w:rsid w:val="00DE6D05"/>
    <w:rsid w:val="00DF0A78"/>
    <w:rsid w:val="00DF18E1"/>
    <w:rsid w:val="00DF1BB6"/>
    <w:rsid w:val="00DF31CC"/>
    <w:rsid w:val="00DF419D"/>
    <w:rsid w:val="00DF4540"/>
    <w:rsid w:val="00DF50D2"/>
    <w:rsid w:val="00DF628A"/>
    <w:rsid w:val="00DF6FC7"/>
    <w:rsid w:val="00DF7D20"/>
    <w:rsid w:val="00DF7F87"/>
    <w:rsid w:val="00E001D0"/>
    <w:rsid w:val="00E00714"/>
    <w:rsid w:val="00E02258"/>
    <w:rsid w:val="00E02385"/>
    <w:rsid w:val="00E02AB5"/>
    <w:rsid w:val="00E03433"/>
    <w:rsid w:val="00E03E00"/>
    <w:rsid w:val="00E04689"/>
    <w:rsid w:val="00E04B7F"/>
    <w:rsid w:val="00E0511F"/>
    <w:rsid w:val="00E05296"/>
    <w:rsid w:val="00E06247"/>
    <w:rsid w:val="00E06FDA"/>
    <w:rsid w:val="00E0707E"/>
    <w:rsid w:val="00E10AF0"/>
    <w:rsid w:val="00E11AF5"/>
    <w:rsid w:val="00E12C47"/>
    <w:rsid w:val="00E13230"/>
    <w:rsid w:val="00E1532E"/>
    <w:rsid w:val="00E155F0"/>
    <w:rsid w:val="00E164FF"/>
    <w:rsid w:val="00E16B5A"/>
    <w:rsid w:val="00E171B5"/>
    <w:rsid w:val="00E173BD"/>
    <w:rsid w:val="00E2185C"/>
    <w:rsid w:val="00E2238A"/>
    <w:rsid w:val="00E233BB"/>
    <w:rsid w:val="00E23D86"/>
    <w:rsid w:val="00E25EE9"/>
    <w:rsid w:val="00E26A2D"/>
    <w:rsid w:val="00E3001E"/>
    <w:rsid w:val="00E300A3"/>
    <w:rsid w:val="00E30319"/>
    <w:rsid w:val="00E32FFB"/>
    <w:rsid w:val="00E33F6B"/>
    <w:rsid w:val="00E34947"/>
    <w:rsid w:val="00E3517F"/>
    <w:rsid w:val="00E3640D"/>
    <w:rsid w:val="00E3671C"/>
    <w:rsid w:val="00E36EDB"/>
    <w:rsid w:val="00E37250"/>
    <w:rsid w:val="00E37669"/>
    <w:rsid w:val="00E4160E"/>
    <w:rsid w:val="00E41B58"/>
    <w:rsid w:val="00E42358"/>
    <w:rsid w:val="00E42F45"/>
    <w:rsid w:val="00E42FFD"/>
    <w:rsid w:val="00E43E74"/>
    <w:rsid w:val="00E44425"/>
    <w:rsid w:val="00E4442C"/>
    <w:rsid w:val="00E454CC"/>
    <w:rsid w:val="00E45649"/>
    <w:rsid w:val="00E45EA4"/>
    <w:rsid w:val="00E4675F"/>
    <w:rsid w:val="00E46C22"/>
    <w:rsid w:val="00E46E6B"/>
    <w:rsid w:val="00E5042B"/>
    <w:rsid w:val="00E50A23"/>
    <w:rsid w:val="00E50F7E"/>
    <w:rsid w:val="00E5156D"/>
    <w:rsid w:val="00E52556"/>
    <w:rsid w:val="00E5275C"/>
    <w:rsid w:val="00E52973"/>
    <w:rsid w:val="00E52A89"/>
    <w:rsid w:val="00E53FBE"/>
    <w:rsid w:val="00E55383"/>
    <w:rsid w:val="00E5649A"/>
    <w:rsid w:val="00E56EA4"/>
    <w:rsid w:val="00E57213"/>
    <w:rsid w:val="00E6053D"/>
    <w:rsid w:val="00E6193B"/>
    <w:rsid w:val="00E61E30"/>
    <w:rsid w:val="00E6276E"/>
    <w:rsid w:val="00E62E15"/>
    <w:rsid w:val="00E631D2"/>
    <w:rsid w:val="00E63DE5"/>
    <w:rsid w:val="00E6457F"/>
    <w:rsid w:val="00E645F4"/>
    <w:rsid w:val="00E6463E"/>
    <w:rsid w:val="00E664D9"/>
    <w:rsid w:val="00E66AA5"/>
    <w:rsid w:val="00E67344"/>
    <w:rsid w:val="00E67D19"/>
    <w:rsid w:val="00E67FF9"/>
    <w:rsid w:val="00E72B80"/>
    <w:rsid w:val="00E7351D"/>
    <w:rsid w:val="00E73D74"/>
    <w:rsid w:val="00E7403F"/>
    <w:rsid w:val="00E746E5"/>
    <w:rsid w:val="00E74CD7"/>
    <w:rsid w:val="00E74DEB"/>
    <w:rsid w:val="00E76B54"/>
    <w:rsid w:val="00E81A46"/>
    <w:rsid w:val="00E85935"/>
    <w:rsid w:val="00E85B18"/>
    <w:rsid w:val="00E85D19"/>
    <w:rsid w:val="00E85E02"/>
    <w:rsid w:val="00E8747D"/>
    <w:rsid w:val="00E8751F"/>
    <w:rsid w:val="00E8755D"/>
    <w:rsid w:val="00E919DD"/>
    <w:rsid w:val="00E92D96"/>
    <w:rsid w:val="00E937A4"/>
    <w:rsid w:val="00E944E9"/>
    <w:rsid w:val="00E964DC"/>
    <w:rsid w:val="00E96ADB"/>
    <w:rsid w:val="00E97000"/>
    <w:rsid w:val="00E979B7"/>
    <w:rsid w:val="00EA039E"/>
    <w:rsid w:val="00EA0525"/>
    <w:rsid w:val="00EA3D65"/>
    <w:rsid w:val="00EA490C"/>
    <w:rsid w:val="00EA65CA"/>
    <w:rsid w:val="00EB0701"/>
    <w:rsid w:val="00EB0974"/>
    <w:rsid w:val="00EB1506"/>
    <w:rsid w:val="00EB253F"/>
    <w:rsid w:val="00EB5191"/>
    <w:rsid w:val="00EB53C2"/>
    <w:rsid w:val="00EB5972"/>
    <w:rsid w:val="00EB5E84"/>
    <w:rsid w:val="00EB68CD"/>
    <w:rsid w:val="00EC0415"/>
    <w:rsid w:val="00EC042C"/>
    <w:rsid w:val="00EC12F6"/>
    <w:rsid w:val="00EC1472"/>
    <w:rsid w:val="00EC1D65"/>
    <w:rsid w:val="00EC365F"/>
    <w:rsid w:val="00EC37D1"/>
    <w:rsid w:val="00EC43F3"/>
    <w:rsid w:val="00EC4C7D"/>
    <w:rsid w:val="00EC521F"/>
    <w:rsid w:val="00EC62C4"/>
    <w:rsid w:val="00EC6B79"/>
    <w:rsid w:val="00EC7BCC"/>
    <w:rsid w:val="00EC7CA9"/>
    <w:rsid w:val="00EC7D38"/>
    <w:rsid w:val="00ED0A9B"/>
    <w:rsid w:val="00ED1936"/>
    <w:rsid w:val="00ED2526"/>
    <w:rsid w:val="00ED2D32"/>
    <w:rsid w:val="00ED3B27"/>
    <w:rsid w:val="00ED3CB8"/>
    <w:rsid w:val="00ED7111"/>
    <w:rsid w:val="00EE0F89"/>
    <w:rsid w:val="00EE1978"/>
    <w:rsid w:val="00EE23D1"/>
    <w:rsid w:val="00EE2EE5"/>
    <w:rsid w:val="00EE3233"/>
    <w:rsid w:val="00EE3538"/>
    <w:rsid w:val="00EE365A"/>
    <w:rsid w:val="00EE4914"/>
    <w:rsid w:val="00EE4EDF"/>
    <w:rsid w:val="00EE518A"/>
    <w:rsid w:val="00EE68E0"/>
    <w:rsid w:val="00EE6A8E"/>
    <w:rsid w:val="00EE7410"/>
    <w:rsid w:val="00EE7F0B"/>
    <w:rsid w:val="00EE7F3D"/>
    <w:rsid w:val="00EF0DD3"/>
    <w:rsid w:val="00EF1F3F"/>
    <w:rsid w:val="00EF2976"/>
    <w:rsid w:val="00EF46A4"/>
    <w:rsid w:val="00EF5E84"/>
    <w:rsid w:val="00EF603B"/>
    <w:rsid w:val="00EF66C4"/>
    <w:rsid w:val="00EF7DE9"/>
    <w:rsid w:val="00EF7FC3"/>
    <w:rsid w:val="00F010E2"/>
    <w:rsid w:val="00F01312"/>
    <w:rsid w:val="00F02408"/>
    <w:rsid w:val="00F0286C"/>
    <w:rsid w:val="00F02C90"/>
    <w:rsid w:val="00F03423"/>
    <w:rsid w:val="00F05DBA"/>
    <w:rsid w:val="00F05F4C"/>
    <w:rsid w:val="00F061AA"/>
    <w:rsid w:val="00F065C3"/>
    <w:rsid w:val="00F10708"/>
    <w:rsid w:val="00F1148C"/>
    <w:rsid w:val="00F11E1C"/>
    <w:rsid w:val="00F13572"/>
    <w:rsid w:val="00F149DC"/>
    <w:rsid w:val="00F15672"/>
    <w:rsid w:val="00F15A67"/>
    <w:rsid w:val="00F16430"/>
    <w:rsid w:val="00F17373"/>
    <w:rsid w:val="00F176D1"/>
    <w:rsid w:val="00F201C8"/>
    <w:rsid w:val="00F207B2"/>
    <w:rsid w:val="00F20A73"/>
    <w:rsid w:val="00F21507"/>
    <w:rsid w:val="00F215BC"/>
    <w:rsid w:val="00F21E14"/>
    <w:rsid w:val="00F22A34"/>
    <w:rsid w:val="00F236FA"/>
    <w:rsid w:val="00F23761"/>
    <w:rsid w:val="00F23917"/>
    <w:rsid w:val="00F24C61"/>
    <w:rsid w:val="00F24C6D"/>
    <w:rsid w:val="00F258CF"/>
    <w:rsid w:val="00F26642"/>
    <w:rsid w:val="00F27C0B"/>
    <w:rsid w:val="00F320C0"/>
    <w:rsid w:val="00F3359C"/>
    <w:rsid w:val="00F339D8"/>
    <w:rsid w:val="00F3449D"/>
    <w:rsid w:val="00F35BF2"/>
    <w:rsid w:val="00F367C5"/>
    <w:rsid w:val="00F36856"/>
    <w:rsid w:val="00F3694C"/>
    <w:rsid w:val="00F37093"/>
    <w:rsid w:val="00F37303"/>
    <w:rsid w:val="00F4075E"/>
    <w:rsid w:val="00F4097D"/>
    <w:rsid w:val="00F40D3F"/>
    <w:rsid w:val="00F41A2B"/>
    <w:rsid w:val="00F423FF"/>
    <w:rsid w:val="00F42836"/>
    <w:rsid w:val="00F42D68"/>
    <w:rsid w:val="00F42F92"/>
    <w:rsid w:val="00F4420B"/>
    <w:rsid w:val="00F447AB"/>
    <w:rsid w:val="00F44956"/>
    <w:rsid w:val="00F45BD6"/>
    <w:rsid w:val="00F5108B"/>
    <w:rsid w:val="00F524F6"/>
    <w:rsid w:val="00F52637"/>
    <w:rsid w:val="00F5268C"/>
    <w:rsid w:val="00F54002"/>
    <w:rsid w:val="00F54022"/>
    <w:rsid w:val="00F559DF"/>
    <w:rsid w:val="00F55B10"/>
    <w:rsid w:val="00F56576"/>
    <w:rsid w:val="00F56F44"/>
    <w:rsid w:val="00F60837"/>
    <w:rsid w:val="00F6090B"/>
    <w:rsid w:val="00F61F9B"/>
    <w:rsid w:val="00F62629"/>
    <w:rsid w:val="00F628E5"/>
    <w:rsid w:val="00F66163"/>
    <w:rsid w:val="00F66D04"/>
    <w:rsid w:val="00F67773"/>
    <w:rsid w:val="00F67810"/>
    <w:rsid w:val="00F71C38"/>
    <w:rsid w:val="00F72303"/>
    <w:rsid w:val="00F7241D"/>
    <w:rsid w:val="00F73203"/>
    <w:rsid w:val="00F7468F"/>
    <w:rsid w:val="00F75165"/>
    <w:rsid w:val="00F76C7F"/>
    <w:rsid w:val="00F802E9"/>
    <w:rsid w:val="00F81703"/>
    <w:rsid w:val="00F8172F"/>
    <w:rsid w:val="00F82A0B"/>
    <w:rsid w:val="00F82E47"/>
    <w:rsid w:val="00F848D6"/>
    <w:rsid w:val="00F85494"/>
    <w:rsid w:val="00F86505"/>
    <w:rsid w:val="00F86C32"/>
    <w:rsid w:val="00F901DA"/>
    <w:rsid w:val="00F90EE3"/>
    <w:rsid w:val="00F90F8F"/>
    <w:rsid w:val="00F91108"/>
    <w:rsid w:val="00F91AA7"/>
    <w:rsid w:val="00F91E62"/>
    <w:rsid w:val="00F92D7A"/>
    <w:rsid w:val="00F93484"/>
    <w:rsid w:val="00F935FA"/>
    <w:rsid w:val="00F93891"/>
    <w:rsid w:val="00F93F7F"/>
    <w:rsid w:val="00F94024"/>
    <w:rsid w:val="00F9636F"/>
    <w:rsid w:val="00F965E1"/>
    <w:rsid w:val="00FA02A7"/>
    <w:rsid w:val="00FA04F3"/>
    <w:rsid w:val="00FA069D"/>
    <w:rsid w:val="00FA124A"/>
    <w:rsid w:val="00FA1F47"/>
    <w:rsid w:val="00FA267B"/>
    <w:rsid w:val="00FA3E6C"/>
    <w:rsid w:val="00FA41C0"/>
    <w:rsid w:val="00FA4B13"/>
    <w:rsid w:val="00FA6559"/>
    <w:rsid w:val="00FA766E"/>
    <w:rsid w:val="00FA7C13"/>
    <w:rsid w:val="00FB02F6"/>
    <w:rsid w:val="00FB27E7"/>
    <w:rsid w:val="00FB30AB"/>
    <w:rsid w:val="00FB381A"/>
    <w:rsid w:val="00FB424B"/>
    <w:rsid w:val="00FB4C78"/>
    <w:rsid w:val="00FB4ED4"/>
    <w:rsid w:val="00FB5BAD"/>
    <w:rsid w:val="00FB60D5"/>
    <w:rsid w:val="00FC0815"/>
    <w:rsid w:val="00FC0B89"/>
    <w:rsid w:val="00FC0D79"/>
    <w:rsid w:val="00FC137F"/>
    <w:rsid w:val="00FC2046"/>
    <w:rsid w:val="00FC3217"/>
    <w:rsid w:val="00FC3427"/>
    <w:rsid w:val="00FC45BA"/>
    <w:rsid w:val="00FC53D1"/>
    <w:rsid w:val="00FC5728"/>
    <w:rsid w:val="00FC6E09"/>
    <w:rsid w:val="00FC78D3"/>
    <w:rsid w:val="00FC7D7E"/>
    <w:rsid w:val="00FD05A1"/>
    <w:rsid w:val="00FD076B"/>
    <w:rsid w:val="00FD1B24"/>
    <w:rsid w:val="00FD1C8C"/>
    <w:rsid w:val="00FD23B1"/>
    <w:rsid w:val="00FD2C7E"/>
    <w:rsid w:val="00FD2D51"/>
    <w:rsid w:val="00FD334D"/>
    <w:rsid w:val="00FD3BC0"/>
    <w:rsid w:val="00FD763A"/>
    <w:rsid w:val="00FD7B77"/>
    <w:rsid w:val="00FE2D61"/>
    <w:rsid w:val="00FE30DD"/>
    <w:rsid w:val="00FE3E3E"/>
    <w:rsid w:val="00FE50E6"/>
    <w:rsid w:val="00FE5143"/>
    <w:rsid w:val="00FE60E8"/>
    <w:rsid w:val="00FE6AD1"/>
    <w:rsid w:val="00FE74AD"/>
    <w:rsid w:val="00FF09D3"/>
    <w:rsid w:val="00FF0D08"/>
    <w:rsid w:val="00FF14B9"/>
    <w:rsid w:val="00FF16E3"/>
    <w:rsid w:val="00FF31DA"/>
    <w:rsid w:val="00FF362C"/>
    <w:rsid w:val="00FF3A19"/>
    <w:rsid w:val="00FF47B7"/>
    <w:rsid w:val="00FF4EB3"/>
    <w:rsid w:val="00FF5C9F"/>
    <w:rsid w:val="00FF71CA"/>
    <w:rsid w:val="00FF7BE4"/>
    <w:rsid w:val="00FF7DAA"/>
    <w:rsid w:val="0143CD0F"/>
    <w:rsid w:val="017CB7F5"/>
    <w:rsid w:val="021A9B4B"/>
    <w:rsid w:val="02902EB5"/>
    <w:rsid w:val="03A8E62A"/>
    <w:rsid w:val="03C09FBF"/>
    <w:rsid w:val="045A521F"/>
    <w:rsid w:val="04A467AC"/>
    <w:rsid w:val="04F0ADD9"/>
    <w:rsid w:val="051A21BE"/>
    <w:rsid w:val="053B4D37"/>
    <w:rsid w:val="05BD11C9"/>
    <w:rsid w:val="05D3E1CB"/>
    <w:rsid w:val="06528DD9"/>
    <w:rsid w:val="06D3C997"/>
    <w:rsid w:val="07AA6975"/>
    <w:rsid w:val="0888CB4E"/>
    <w:rsid w:val="08B77651"/>
    <w:rsid w:val="08CDFAD2"/>
    <w:rsid w:val="099868AC"/>
    <w:rsid w:val="09AA9276"/>
    <w:rsid w:val="0A171105"/>
    <w:rsid w:val="0AA84E07"/>
    <w:rsid w:val="0B92BE48"/>
    <w:rsid w:val="0BD33F69"/>
    <w:rsid w:val="0BDB31BB"/>
    <w:rsid w:val="0C536401"/>
    <w:rsid w:val="0CF962DC"/>
    <w:rsid w:val="0EC35AEC"/>
    <w:rsid w:val="0EE52A63"/>
    <w:rsid w:val="1082F7A1"/>
    <w:rsid w:val="1153B4FB"/>
    <w:rsid w:val="1168425E"/>
    <w:rsid w:val="11E2C593"/>
    <w:rsid w:val="122DBF94"/>
    <w:rsid w:val="132B1519"/>
    <w:rsid w:val="13E2873E"/>
    <w:rsid w:val="145129DB"/>
    <w:rsid w:val="14B4A090"/>
    <w:rsid w:val="177A7819"/>
    <w:rsid w:val="17B916DF"/>
    <w:rsid w:val="18258CAD"/>
    <w:rsid w:val="18A9C2B9"/>
    <w:rsid w:val="18D27736"/>
    <w:rsid w:val="19390B66"/>
    <w:rsid w:val="195DF58E"/>
    <w:rsid w:val="1A439E04"/>
    <w:rsid w:val="1B15FC25"/>
    <w:rsid w:val="1B59BCE5"/>
    <w:rsid w:val="1B79B69E"/>
    <w:rsid w:val="1B9A2E47"/>
    <w:rsid w:val="1C4902DC"/>
    <w:rsid w:val="1C4FE4D1"/>
    <w:rsid w:val="1D00ADBE"/>
    <w:rsid w:val="1D568583"/>
    <w:rsid w:val="1D7583DB"/>
    <w:rsid w:val="1DBE4075"/>
    <w:rsid w:val="1E851E3F"/>
    <w:rsid w:val="2005E828"/>
    <w:rsid w:val="20950A1C"/>
    <w:rsid w:val="20C022B6"/>
    <w:rsid w:val="211A3537"/>
    <w:rsid w:val="222A455C"/>
    <w:rsid w:val="230AEE55"/>
    <w:rsid w:val="243F7594"/>
    <w:rsid w:val="247EDC93"/>
    <w:rsid w:val="253C38A8"/>
    <w:rsid w:val="2552FE6F"/>
    <w:rsid w:val="2620637D"/>
    <w:rsid w:val="267EA635"/>
    <w:rsid w:val="26C54548"/>
    <w:rsid w:val="26DE9E2D"/>
    <w:rsid w:val="278E7680"/>
    <w:rsid w:val="27A8E004"/>
    <w:rsid w:val="2814634B"/>
    <w:rsid w:val="29F8E72F"/>
    <w:rsid w:val="2A0D0B96"/>
    <w:rsid w:val="2B47305D"/>
    <w:rsid w:val="2CE11BE9"/>
    <w:rsid w:val="2D03B69D"/>
    <w:rsid w:val="2D4932D2"/>
    <w:rsid w:val="2DDF75C9"/>
    <w:rsid w:val="2E4AF972"/>
    <w:rsid w:val="2EAF35E2"/>
    <w:rsid w:val="2F0DBDA1"/>
    <w:rsid w:val="2FAC98FF"/>
    <w:rsid w:val="2FD04900"/>
    <w:rsid w:val="30E4CD3A"/>
    <w:rsid w:val="31321084"/>
    <w:rsid w:val="318CB727"/>
    <w:rsid w:val="31C96553"/>
    <w:rsid w:val="339EBC59"/>
    <w:rsid w:val="33D8A280"/>
    <w:rsid w:val="344EB74D"/>
    <w:rsid w:val="34AD6C24"/>
    <w:rsid w:val="359B6B50"/>
    <w:rsid w:val="35BD54A2"/>
    <w:rsid w:val="363B6208"/>
    <w:rsid w:val="371EFC67"/>
    <w:rsid w:val="3786580F"/>
    <w:rsid w:val="385C97B7"/>
    <w:rsid w:val="399B1C83"/>
    <w:rsid w:val="3A7416E6"/>
    <w:rsid w:val="3B077FE1"/>
    <w:rsid w:val="3C7C7609"/>
    <w:rsid w:val="3CA4BB13"/>
    <w:rsid w:val="3CC159BC"/>
    <w:rsid w:val="3DB94C0E"/>
    <w:rsid w:val="3E114A6B"/>
    <w:rsid w:val="3EB58240"/>
    <w:rsid w:val="3EC8A2B4"/>
    <w:rsid w:val="3F32ABA6"/>
    <w:rsid w:val="3F8DA9DA"/>
    <w:rsid w:val="3FB7B19B"/>
    <w:rsid w:val="4007012C"/>
    <w:rsid w:val="4046307A"/>
    <w:rsid w:val="40B4D50F"/>
    <w:rsid w:val="424DBB45"/>
    <w:rsid w:val="42620134"/>
    <w:rsid w:val="4395E758"/>
    <w:rsid w:val="43BB3AFF"/>
    <w:rsid w:val="449D667F"/>
    <w:rsid w:val="449F16E0"/>
    <w:rsid w:val="454220D0"/>
    <w:rsid w:val="461643CE"/>
    <w:rsid w:val="46C77AE7"/>
    <w:rsid w:val="47554C7D"/>
    <w:rsid w:val="4767C323"/>
    <w:rsid w:val="48DB4DCA"/>
    <w:rsid w:val="49BB7CB9"/>
    <w:rsid w:val="4A12E6D0"/>
    <w:rsid w:val="4AD6E0E8"/>
    <w:rsid w:val="4B05AD44"/>
    <w:rsid w:val="4B1667C8"/>
    <w:rsid w:val="4B286B3E"/>
    <w:rsid w:val="4C63E22A"/>
    <w:rsid w:val="4C6D8512"/>
    <w:rsid w:val="4C9CD77D"/>
    <w:rsid w:val="4CF3E289"/>
    <w:rsid w:val="4D310313"/>
    <w:rsid w:val="4D799109"/>
    <w:rsid w:val="4DBBE2E1"/>
    <w:rsid w:val="4EA7D4F1"/>
    <w:rsid w:val="4EFB32C8"/>
    <w:rsid w:val="504341B4"/>
    <w:rsid w:val="50AB6847"/>
    <w:rsid w:val="50DBD181"/>
    <w:rsid w:val="510D3183"/>
    <w:rsid w:val="51951EED"/>
    <w:rsid w:val="51E55A18"/>
    <w:rsid w:val="521DF8B5"/>
    <w:rsid w:val="52372112"/>
    <w:rsid w:val="54E13ECA"/>
    <w:rsid w:val="54E98747"/>
    <w:rsid w:val="5540178C"/>
    <w:rsid w:val="561AB2C9"/>
    <w:rsid w:val="5627F548"/>
    <w:rsid w:val="568EE5FB"/>
    <w:rsid w:val="56C1611D"/>
    <w:rsid w:val="56F169D8"/>
    <w:rsid w:val="570AE5B8"/>
    <w:rsid w:val="5781334A"/>
    <w:rsid w:val="57C294C8"/>
    <w:rsid w:val="57E99DBC"/>
    <w:rsid w:val="57F59BCD"/>
    <w:rsid w:val="58613F58"/>
    <w:rsid w:val="587ED7A5"/>
    <w:rsid w:val="58CA0ED4"/>
    <w:rsid w:val="595E6529"/>
    <w:rsid w:val="5A2A65EF"/>
    <w:rsid w:val="5A30F820"/>
    <w:rsid w:val="5AAE9CE4"/>
    <w:rsid w:val="5B03EEA8"/>
    <w:rsid w:val="5B1BA625"/>
    <w:rsid w:val="5BE3CA63"/>
    <w:rsid w:val="5C8DA81F"/>
    <w:rsid w:val="5CC7A21B"/>
    <w:rsid w:val="5CF44665"/>
    <w:rsid w:val="5D6898E2"/>
    <w:rsid w:val="5E4C985D"/>
    <w:rsid w:val="60A039A4"/>
    <w:rsid w:val="6242CE8E"/>
    <w:rsid w:val="636EB7FC"/>
    <w:rsid w:val="63D7DA66"/>
    <w:rsid w:val="654311EA"/>
    <w:rsid w:val="65992EE9"/>
    <w:rsid w:val="65CC5CAC"/>
    <w:rsid w:val="666484AB"/>
    <w:rsid w:val="672F8E8C"/>
    <w:rsid w:val="67415645"/>
    <w:rsid w:val="67666025"/>
    <w:rsid w:val="679214E3"/>
    <w:rsid w:val="68230DB9"/>
    <w:rsid w:val="68A8DA24"/>
    <w:rsid w:val="698500E5"/>
    <w:rsid w:val="69CF30B5"/>
    <w:rsid w:val="69ED1FE4"/>
    <w:rsid w:val="6A471BEA"/>
    <w:rsid w:val="6AA94D64"/>
    <w:rsid w:val="6AE8D8A0"/>
    <w:rsid w:val="6BEAF3EA"/>
    <w:rsid w:val="6D65E50D"/>
    <w:rsid w:val="6D7EBCAC"/>
    <w:rsid w:val="6D86C44B"/>
    <w:rsid w:val="6D930FCD"/>
    <w:rsid w:val="6DD3DF81"/>
    <w:rsid w:val="6F1A8D0D"/>
    <w:rsid w:val="6F1F78EB"/>
    <w:rsid w:val="6FAEB2AC"/>
    <w:rsid w:val="701F23F4"/>
    <w:rsid w:val="70270040"/>
    <w:rsid w:val="70699136"/>
    <w:rsid w:val="70AF9000"/>
    <w:rsid w:val="70B65D6E"/>
    <w:rsid w:val="714F11AA"/>
    <w:rsid w:val="7253B6D9"/>
    <w:rsid w:val="736D469E"/>
    <w:rsid w:val="73EDFE30"/>
    <w:rsid w:val="74EA4B7A"/>
    <w:rsid w:val="7545FFB4"/>
    <w:rsid w:val="75AD3E9E"/>
    <w:rsid w:val="76523BF3"/>
    <w:rsid w:val="76651111"/>
    <w:rsid w:val="7768EED4"/>
    <w:rsid w:val="781E4C47"/>
    <w:rsid w:val="78B4BB80"/>
    <w:rsid w:val="78BEA5A1"/>
    <w:rsid w:val="79611FD9"/>
    <w:rsid w:val="798CDBE1"/>
    <w:rsid w:val="79F9BD63"/>
    <w:rsid w:val="7B20AEF5"/>
    <w:rsid w:val="7B243C31"/>
    <w:rsid w:val="7B40D4DF"/>
    <w:rsid w:val="7B9A256B"/>
    <w:rsid w:val="7C658D24"/>
    <w:rsid w:val="7DD790D7"/>
    <w:rsid w:val="7F633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09C7"/>
  <w15:chartTrackingRefBased/>
  <w15:docId w15:val="{B4398963-A3D9-4B4A-ABD2-5D443353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22D5C"/>
    <w:pPr>
      <w:spacing w:after="160" w:line="259" w:lineRule="auto"/>
      <w:ind w:left="720"/>
      <w:contextualSpacing/>
    </w:pPr>
    <w:rPr>
      <w:rFonts w:asciiTheme="minorHAnsi" w:hAnsiTheme="minorHAnsi" w:cstheme="minorBidi"/>
    </w:rPr>
  </w:style>
  <w:style w:type="paragraph" w:customStyle="1" w:styleId="Default">
    <w:name w:val="Default"/>
    <w:rsid w:val="00D22D5C"/>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D22D5C"/>
  </w:style>
  <w:style w:type="paragraph" w:styleId="Header">
    <w:name w:val="header"/>
    <w:basedOn w:val="Normal"/>
    <w:link w:val="HeaderChar"/>
    <w:uiPriority w:val="99"/>
    <w:unhideWhenUsed/>
    <w:rsid w:val="008B0D22"/>
    <w:pPr>
      <w:tabs>
        <w:tab w:val="center" w:pos="4513"/>
        <w:tab w:val="right" w:pos="9026"/>
      </w:tabs>
    </w:pPr>
  </w:style>
  <w:style w:type="character" w:customStyle="1" w:styleId="HeaderChar">
    <w:name w:val="Header Char"/>
    <w:basedOn w:val="DefaultParagraphFont"/>
    <w:link w:val="Header"/>
    <w:uiPriority w:val="99"/>
    <w:rsid w:val="008B0D22"/>
    <w:rPr>
      <w:rFonts w:ascii="Calibri" w:hAnsi="Calibri" w:cs="Calibri"/>
    </w:rPr>
  </w:style>
  <w:style w:type="paragraph" w:styleId="Footer">
    <w:name w:val="footer"/>
    <w:basedOn w:val="Normal"/>
    <w:link w:val="FooterChar"/>
    <w:uiPriority w:val="99"/>
    <w:unhideWhenUsed/>
    <w:rsid w:val="008B0D22"/>
    <w:pPr>
      <w:tabs>
        <w:tab w:val="center" w:pos="4513"/>
        <w:tab w:val="right" w:pos="9026"/>
      </w:tabs>
    </w:pPr>
  </w:style>
  <w:style w:type="character" w:customStyle="1" w:styleId="FooterChar">
    <w:name w:val="Footer Char"/>
    <w:basedOn w:val="DefaultParagraphFont"/>
    <w:link w:val="Footer"/>
    <w:uiPriority w:val="99"/>
    <w:rsid w:val="008B0D22"/>
    <w:rPr>
      <w:rFonts w:ascii="Calibri" w:hAnsi="Calibri" w:cs="Calibri"/>
    </w:rPr>
  </w:style>
  <w:style w:type="character" w:styleId="CommentReference">
    <w:name w:val="annotation reference"/>
    <w:basedOn w:val="DefaultParagraphFont"/>
    <w:uiPriority w:val="99"/>
    <w:semiHidden/>
    <w:unhideWhenUsed/>
    <w:rsid w:val="00E7403F"/>
    <w:rPr>
      <w:sz w:val="16"/>
      <w:szCs w:val="16"/>
    </w:rPr>
  </w:style>
  <w:style w:type="paragraph" w:styleId="CommentText">
    <w:name w:val="annotation text"/>
    <w:basedOn w:val="Normal"/>
    <w:link w:val="CommentTextChar"/>
    <w:uiPriority w:val="99"/>
    <w:semiHidden/>
    <w:unhideWhenUsed/>
    <w:rsid w:val="00E7403F"/>
    <w:rPr>
      <w:sz w:val="20"/>
      <w:szCs w:val="20"/>
    </w:rPr>
  </w:style>
  <w:style w:type="character" w:customStyle="1" w:styleId="CommentTextChar">
    <w:name w:val="Comment Text Char"/>
    <w:basedOn w:val="DefaultParagraphFont"/>
    <w:link w:val="CommentText"/>
    <w:uiPriority w:val="99"/>
    <w:semiHidden/>
    <w:rsid w:val="00E7403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403F"/>
    <w:rPr>
      <w:b/>
      <w:bCs/>
    </w:rPr>
  </w:style>
  <w:style w:type="character" w:customStyle="1" w:styleId="CommentSubjectChar">
    <w:name w:val="Comment Subject Char"/>
    <w:basedOn w:val="CommentTextChar"/>
    <w:link w:val="CommentSubject"/>
    <w:uiPriority w:val="99"/>
    <w:semiHidden/>
    <w:rsid w:val="00E7403F"/>
    <w:rPr>
      <w:rFonts w:ascii="Calibri" w:hAnsi="Calibri" w:cs="Calibri"/>
      <w:b/>
      <w:bCs/>
      <w:sz w:val="20"/>
      <w:szCs w:val="20"/>
    </w:rPr>
  </w:style>
  <w:style w:type="character" w:customStyle="1" w:styleId="eop">
    <w:name w:val="eop"/>
    <w:basedOn w:val="DefaultParagraphFont"/>
    <w:rsid w:val="009374C7"/>
  </w:style>
  <w:style w:type="paragraph" w:customStyle="1" w:styleId="Body">
    <w:name w:val="Body"/>
    <w:rsid w:val="00FF4EB3"/>
    <w:pPr>
      <w:pBdr>
        <w:top w:val="nil"/>
        <w:left w:val="nil"/>
        <w:bottom w:val="nil"/>
        <w:right w:val="nil"/>
        <w:between w:val="nil"/>
        <w:bar w:val="nil"/>
      </w:pBdr>
      <w:tabs>
        <w:tab w:val="left" w:pos="720"/>
        <w:tab w:val="left" w:pos="1440"/>
        <w:tab w:val="left" w:pos="2160"/>
        <w:tab w:val="left" w:pos="2880"/>
        <w:tab w:val="left" w:pos="4680"/>
        <w:tab w:val="left" w:pos="5400"/>
        <w:tab w:val="right" w:pos="9000"/>
      </w:tabs>
      <w:spacing w:after="0" w:line="240" w:lineRule="atLeast"/>
      <w:jc w:val="both"/>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numbering" w:customStyle="1" w:styleId="ImportedStyle2">
    <w:name w:val="Imported Style 2"/>
    <w:rsid w:val="00FF4EB3"/>
    <w:pPr>
      <w:numPr>
        <w:numId w:val="1"/>
      </w:numPr>
    </w:pPr>
  </w:style>
  <w:style w:type="paragraph" w:styleId="BodyText">
    <w:name w:val="Body Text"/>
    <w:basedOn w:val="Normal"/>
    <w:link w:val="BodyTextChar"/>
    <w:uiPriority w:val="99"/>
    <w:unhideWhenUsed/>
    <w:rsid w:val="00B104EF"/>
    <w:pPr>
      <w:tabs>
        <w:tab w:val="left" w:pos="426"/>
      </w:tabs>
      <w:spacing w:after="160" w:line="240" w:lineRule="atLeast"/>
      <w:contextualSpacing/>
    </w:pPr>
    <w:rPr>
      <w:rFonts w:ascii="Arial" w:eastAsia="Times New Roman" w:hAnsi="Arial" w:cs="Arial"/>
      <w:color w:val="FF0000"/>
    </w:rPr>
  </w:style>
  <w:style w:type="character" w:customStyle="1" w:styleId="BodyTextChar">
    <w:name w:val="Body Text Char"/>
    <w:basedOn w:val="DefaultParagraphFont"/>
    <w:link w:val="BodyText"/>
    <w:uiPriority w:val="99"/>
    <w:rsid w:val="00B104EF"/>
    <w:rPr>
      <w:rFonts w:ascii="Arial" w:eastAsia="Times New Roman" w:hAnsi="Arial" w:cs="Arial"/>
      <w:color w:val="FF0000"/>
    </w:rPr>
  </w:style>
  <w:style w:type="paragraph" w:styleId="Title">
    <w:name w:val="Title"/>
    <w:basedOn w:val="Normal"/>
    <w:next w:val="Normal"/>
    <w:link w:val="TitleChar"/>
    <w:uiPriority w:val="10"/>
    <w:qFormat/>
    <w:rsid w:val="00B104EF"/>
    <w:pPr>
      <w:spacing w:before="360" w:after="240"/>
    </w:pPr>
    <w:rPr>
      <w:rFonts w:ascii="Arial" w:eastAsia="Times New Roman" w:hAnsi="Arial" w:cs="Times New Roman"/>
      <w:b/>
      <w:bCs/>
      <w:sz w:val="24"/>
      <w:szCs w:val="24"/>
      <w:lang w:eastAsia="en-GB"/>
    </w:rPr>
  </w:style>
  <w:style w:type="character" w:customStyle="1" w:styleId="TitleChar">
    <w:name w:val="Title Char"/>
    <w:basedOn w:val="DefaultParagraphFont"/>
    <w:link w:val="Title"/>
    <w:uiPriority w:val="10"/>
    <w:rsid w:val="00B104EF"/>
    <w:rPr>
      <w:rFonts w:ascii="Arial" w:eastAsia="Times New Roman" w:hAnsi="Arial" w:cs="Times New Roman"/>
      <w:b/>
      <w:bCs/>
      <w:sz w:val="24"/>
      <w:szCs w:val="24"/>
      <w:lang w:eastAsia="en-GB"/>
    </w:rPr>
  </w:style>
  <w:style w:type="paragraph" w:styleId="BalloonText">
    <w:name w:val="Balloon Text"/>
    <w:basedOn w:val="Normal"/>
    <w:link w:val="BalloonTextChar"/>
    <w:uiPriority w:val="99"/>
    <w:semiHidden/>
    <w:unhideWhenUsed/>
    <w:rsid w:val="00D97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6C"/>
    <w:rPr>
      <w:rFonts w:ascii="Segoe UI" w:hAnsi="Segoe UI" w:cs="Segoe UI"/>
      <w:sz w:val="18"/>
      <w:szCs w:val="18"/>
    </w:rPr>
  </w:style>
  <w:style w:type="table" w:styleId="TableGrid">
    <w:name w:val="Table Grid"/>
    <w:basedOn w:val="TableNormal"/>
    <w:uiPriority w:val="39"/>
    <w:rsid w:val="008F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047D"/>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87E5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90178">
      <w:bodyDiv w:val="1"/>
      <w:marLeft w:val="0"/>
      <w:marRight w:val="0"/>
      <w:marTop w:val="0"/>
      <w:marBottom w:val="0"/>
      <w:divBdr>
        <w:top w:val="none" w:sz="0" w:space="0" w:color="auto"/>
        <w:left w:val="none" w:sz="0" w:space="0" w:color="auto"/>
        <w:bottom w:val="none" w:sz="0" w:space="0" w:color="auto"/>
        <w:right w:val="none" w:sz="0" w:space="0" w:color="auto"/>
      </w:divBdr>
    </w:div>
    <w:div w:id="173884339">
      <w:bodyDiv w:val="1"/>
      <w:marLeft w:val="0"/>
      <w:marRight w:val="0"/>
      <w:marTop w:val="0"/>
      <w:marBottom w:val="0"/>
      <w:divBdr>
        <w:top w:val="none" w:sz="0" w:space="0" w:color="auto"/>
        <w:left w:val="none" w:sz="0" w:space="0" w:color="auto"/>
        <w:bottom w:val="none" w:sz="0" w:space="0" w:color="auto"/>
        <w:right w:val="none" w:sz="0" w:space="0" w:color="auto"/>
      </w:divBdr>
    </w:div>
    <w:div w:id="217010197">
      <w:bodyDiv w:val="1"/>
      <w:marLeft w:val="0"/>
      <w:marRight w:val="0"/>
      <w:marTop w:val="0"/>
      <w:marBottom w:val="0"/>
      <w:divBdr>
        <w:top w:val="none" w:sz="0" w:space="0" w:color="auto"/>
        <w:left w:val="none" w:sz="0" w:space="0" w:color="auto"/>
        <w:bottom w:val="none" w:sz="0" w:space="0" w:color="auto"/>
        <w:right w:val="none" w:sz="0" w:space="0" w:color="auto"/>
      </w:divBdr>
    </w:div>
    <w:div w:id="220943702">
      <w:bodyDiv w:val="1"/>
      <w:marLeft w:val="0"/>
      <w:marRight w:val="0"/>
      <w:marTop w:val="0"/>
      <w:marBottom w:val="0"/>
      <w:divBdr>
        <w:top w:val="none" w:sz="0" w:space="0" w:color="auto"/>
        <w:left w:val="none" w:sz="0" w:space="0" w:color="auto"/>
        <w:bottom w:val="none" w:sz="0" w:space="0" w:color="auto"/>
        <w:right w:val="none" w:sz="0" w:space="0" w:color="auto"/>
      </w:divBdr>
    </w:div>
    <w:div w:id="289674077">
      <w:bodyDiv w:val="1"/>
      <w:marLeft w:val="0"/>
      <w:marRight w:val="0"/>
      <w:marTop w:val="0"/>
      <w:marBottom w:val="0"/>
      <w:divBdr>
        <w:top w:val="none" w:sz="0" w:space="0" w:color="auto"/>
        <w:left w:val="none" w:sz="0" w:space="0" w:color="auto"/>
        <w:bottom w:val="none" w:sz="0" w:space="0" w:color="auto"/>
        <w:right w:val="none" w:sz="0" w:space="0" w:color="auto"/>
      </w:divBdr>
    </w:div>
    <w:div w:id="373118238">
      <w:bodyDiv w:val="1"/>
      <w:marLeft w:val="0"/>
      <w:marRight w:val="0"/>
      <w:marTop w:val="0"/>
      <w:marBottom w:val="0"/>
      <w:divBdr>
        <w:top w:val="none" w:sz="0" w:space="0" w:color="auto"/>
        <w:left w:val="none" w:sz="0" w:space="0" w:color="auto"/>
        <w:bottom w:val="none" w:sz="0" w:space="0" w:color="auto"/>
        <w:right w:val="none" w:sz="0" w:space="0" w:color="auto"/>
      </w:divBdr>
    </w:div>
    <w:div w:id="421415521">
      <w:bodyDiv w:val="1"/>
      <w:marLeft w:val="0"/>
      <w:marRight w:val="0"/>
      <w:marTop w:val="0"/>
      <w:marBottom w:val="0"/>
      <w:divBdr>
        <w:top w:val="none" w:sz="0" w:space="0" w:color="auto"/>
        <w:left w:val="none" w:sz="0" w:space="0" w:color="auto"/>
        <w:bottom w:val="none" w:sz="0" w:space="0" w:color="auto"/>
        <w:right w:val="none" w:sz="0" w:space="0" w:color="auto"/>
      </w:divBdr>
    </w:div>
    <w:div w:id="490219924">
      <w:bodyDiv w:val="1"/>
      <w:marLeft w:val="0"/>
      <w:marRight w:val="0"/>
      <w:marTop w:val="0"/>
      <w:marBottom w:val="0"/>
      <w:divBdr>
        <w:top w:val="none" w:sz="0" w:space="0" w:color="auto"/>
        <w:left w:val="none" w:sz="0" w:space="0" w:color="auto"/>
        <w:bottom w:val="none" w:sz="0" w:space="0" w:color="auto"/>
        <w:right w:val="none" w:sz="0" w:space="0" w:color="auto"/>
      </w:divBdr>
    </w:div>
    <w:div w:id="629750493">
      <w:bodyDiv w:val="1"/>
      <w:marLeft w:val="0"/>
      <w:marRight w:val="0"/>
      <w:marTop w:val="0"/>
      <w:marBottom w:val="0"/>
      <w:divBdr>
        <w:top w:val="none" w:sz="0" w:space="0" w:color="auto"/>
        <w:left w:val="none" w:sz="0" w:space="0" w:color="auto"/>
        <w:bottom w:val="none" w:sz="0" w:space="0" w:color="auto"/>
        <w:right w:val="none" w:sz="0" w:space="0" w:color="auto"/>
      </w:divBdr>
    </w:div>
    <w:div w:id="637997698">
      <w:bodyDiv w:val="1"/>
      <w:marLeft w:val="0"/>
      <w:marRight w:val="0"/>
      <w:marTop w:val="0"/>
      <w:marBottom w:val="0"/>
      <w:divBdr>
        <w:top w:val="none" w:sz="0" w:space="0" w:color="auto"/>
        <w:left w:val="none" w:sz="0" w:space="0" w:color="auto"/>
        <w:bottom w:val="none" w:sz="0" w:space="0" w:color="auto"/>
        <w:right w:val="none" w:sz="0" w:space="0" w:color="auto"/>
      </w:divBdr>
    </w:div>
    <w:div w:id="651720759">
      <w:bodyDiv w:val="1"/>
      <w:marLeft w:val="0"/>
      <w:marRight w:val="0"/>
      <w:marTop w:val="0"/>
      <w:marBottom w:val="0"/>
      <w:divBdr>
        <w:top w:val="none" w:sz="0" w:space="0" w:color="auto"/>
        <w:left w:val="none" w:sz="0" w:space="0" w:color="auto"/>
        <w:bottom w:val="none" w:sz="0" w:space="0" w:color="auto"/>
        <w:right w:val="none" w:sz="0" w:space="0" w:color="auto"/>
      </w:divBdr>
    </w:div>
    <w:div w:id="727604603">
      <w:bodyDiv w:val="1"/>
      <w:marLeft w:val="0"/>
      <w:marRight w:val="0"/>
      <w:marTop w:val="0"/>
      <w:marBottom w:val="0"/>
      <w:divBdr>
        <w:top w:val="none" w:sz="0" w:space="0" w:color="auto"/>
        <w:left w:val="none" w:sz="0" w:space="0" w:color="auto"/>
        <w:bottom w:val="none" w:sz="0" w:space="0" w:color="auto"/>
        <w:right w:val="none" w:sz="0" w:space="0" w:color="auto"/>
      </w:divBdr>
    </w:div>
    <w:div w:id="767046542">
      <w:bodyDiv w:val="1"/>
      <w:marLeft w:val="0"/>
      <w:marRight w:val="0"/>
      <w:marTop w:val="0"/>
      <w:marBottom w:val="0"/>
      <w:divBdr>
        <w:top w:val="none" w:sz="0" w:space="0" w:color="auto"/>
        <w:left w:val="none" w:sz="0" w:space="0" w:color="auto"/>
        <w:bottom w:val="none" w:sz="0" w:space="0" w:color="auto"/>
        <w:right w:val="none" w:sz="0" w:space="0" w:color="auto"/>
      </w:divBdr>
    </w:div>
    <w:div w:id="796413679">
      <w:bodyDiv w:val="1"/>
      <w:marLeft w:val="0"/>
      <w:marRight w:val="0"/>
      <w:marTop w:val="0"/>
      <w:marBottom w:val="0"/>
      <w:divBdr>
        <w:top w:val="none" w:sz="0" w:space="0" w:color="auto"/>
        <w:left w:val="none" w:sz="0" w:space="0" w:color="auto"/>
        <w:bottom w:val="none" w:sz="0" w:space="0" w:color="auto"/>
        <w:right w:val="none" w:sz="0" w:space="0" w:color="auto"/>
      </w:divBdr>
    </w:div>
    <w:div w:id="796995779">
      <w:bodyDiv w:val="1"/>
      <w:marLeft w:val="0"/>
      <w:marRight w:val="0"/>
      <w:marTop w:val="0"/>
      <w:marBottom w:val="0"/>
      <w:divBdr>
        <w:top w:val="none" w:sz="0" w:space="0" w:color="auto"/>
        <w:left w:val="none" w:sz="0" w:space="0" w:color="auto"/>
        <w:bottom w:val="none" w:sz="0" w:space="0" w:color="auto"/>
        <w:right w:val="none" w:sz="0" w:space="0" w:color="auto"/>
      </w:divBdr>
    </w:div>
    <w:div w:id="888347078">
      <w:bodyDiv w:val="1"/>
      <w:marLeft w:val="0"/>
      <w:marRight w:val="0"/>
      <w:marTop w:val="0"/>
      <w:marBottom w:val="0"/>
      <w:divBdr>
        <w:top w:val="none" w:sz="0" w:space="0" w:color="auto"/>
        <w:left w:val="none" w:sz="0" w:space="0" w:color="auto"/>
        <w:bottom w:val="none" w:sz="0" w:space="0" w:color="auto"/>
        <w:right w:val="none" w:sz="0" w:space="0" w:color="auto"/>
      </w:divBdr>
    </w:div>
    <w:div w:id="913274976">
      <w:bodyDiv w:val="1"/>
      <w:marLeft w:val="0"/>
      <w:marRight w:val="0"/>
      <w:marTop w:val="0"/>
      <w:marBottom w:val="0"/>
      <w:divBdr>
        <w:top w:val="none" w:sz="0" w:space="0" w:color="auto"/>
        <w:left w:val="none" w:sz="0" w:space="0" w:color="auto"/>
        <w:bottom w:val="none" w:sz="0" w:space="0" w:color="auto"/>
        <w:right w:val="none" w:sz="0" w:space="0" w:color="auto"/>
      </w:divBdr>
    </w:div>
    <w:div w:id="1037198817">
      <w:bodyDiv w:val="1"/>
      <w:marLeft w:val="0"/>
      <w:marRight w:val="0"/>
      <w:marTop w:val="0"/>
      <w:marBottom w:val="0"/>
      <w:divBdr>
        <w:top w:val="none" w:sz="0" w:space="0" w:color="auto"/>
        <w:left w:val="none" w:sz="0" w:space="0" w:color="auto"/>
        <w:bottom w:val="none" w:sz="0" w:space="0" w:color="auto"/>
        <w:right w:val="none" w:sz="0" w:space="0" w:color="auto"/>
      </w:divBdr>
    </w:div>
    <w:div w:id="1063018528">
      <w:bodyDiv w:val="1"/>
      <w:marLeft w:val="0"/>
      <w:marRight w:val="0"/>
      <w:marTop w:val="0"/>
      <w:marBottom w:val="0"/>
      <w:divBdr>
        <w:top w:val="none" w:sz="0" w:space="0" w:color="auto"/>
        <w:left w:val="none" w:sz="0" w:space="0" w:color="auto"/>
        <w:bottom w:val="none" w:sz="0" w:space="0" w:color="auto"/>
        <w:right w:val="none" w:sz="0" w:space="0" w:color="auto"/>
      </w:divBdr>
    </w:div>
    <w:div w:id="1099063267">
      <w:bodyDiv w:val="1"/>
      <w:marLeft w:val="0"/>
      <w:marRight w:val="0"/>
      <w:marTop w:val="0"/>
      <w:marBottom w:val="0"/>
      <w:divBdr>
        <w:top w:val="none" w:sz="0" w:space="0" w:color="auto"/>
        <w:left w:val="none" w:sz="0" w:space="0" w:color="auto"/>
        <w:bottom w:val="none" w:sz="0" w:space="0" w:color="auto"/>
        <w:right w:val="none" w:sz="0" w:space="0" w:color="auto"/>
      </w:divBdr>
    </w:div>
    <w:div w:id="1242643582">
      <w:bodyDiv w:val="1"/>
      <w:marLeft w:val="0"/>
      <w:marRight w:val="0"/>
      <w:marTop w:val="0"/>
      <w:marBottom w:val="0"/>
      <w:divBdr>
        <w:top w:val="none" w:sz="0" w:space="0" w:color="auto"/>
        <w:left w:val="none" w:sz="0" w:space="0" w:color="auto"/>
        <w:bottom w:val="none" w:sz="0" w:space="0" w:color="auto"/>
        <w:right w:val="none" w:sz="0" w:space="0" w:color="auto"/>
      </w:divBdr>
    </w:div>
    <w:div w:id="1253010037">
      <w:bodyDiv w:val="1"/>
      <w:marLeft w:val="0"/>
      <w:marRight w:val="0"/>
      <w:marTop w:val="0"/>
      <w:marBottom w:val="0"/>
      <w:divBdr>
        <w:top w:val="none" w:sz="0" w:space="0" w:color="auto"/>
        <w:left w:val="none" w:sz="0" w:space="0" w:color="auto"/>
        <w:bottom w:val="none" w:sz="0" w:space="0" w:color="auto"/>
        <w:right w:val="none" w:sz="0" w:space="0" w:color="auto"/>
      </w:divBdr>
    </w:div>
    <w:div w:id="1280379081">
      <w:bodyDiv w:val="1"/>
      <w:marLeft w:val="0"/>
      <w:marRight w:val="0"/>
      <w:marTop w:val="0"/>
      <w:marBottom w:val="0"/>
      <w:divBdr>
        <w:top w:val="none" w:sz="0" w:space="0" w:color="auto"/>
        <w:left w:val="none" w:sz="0" w:space="0" w:color="auto"/>
        <w:bottom w:val="none" w:sz="0" w:space="0" w:color="auto"/>
        <w:right w:val="none" w:sz="0" w:space="0" w:color="auto"/>
      </w:divBdr>
    </w:div>
    <w:div w:id="1361974094">
      <w:bodyDiv w:val="1"/>
      <w:marLeft w:val="0"/>
      <w:marRight w:val="0"/>
      <w:marTop w:val="0"/>
      <w:marBottom w:val="0"/>
      <w:divBdr>
        <w:top w:val="none" w:sz="0" w:space="0" w:color="auto"/>
        <w:left w:val="none" w:sz="0" w:space="0" w:color="auto"/>
        <w:bottom w:val="none" w:sz="0" w:space="0" w:color="auto"/>
        <w:right w:val="none" w:sz="0" w:space="0" w:color="auto"/>
      </w:divBdr>
    </w:div>
    <w:div w:id="1379747548">
      <w:bodyDiv w:val="1"/>
      <w:marLeft w:val="0"/>
      <w:marRight w:val="0"/>
      <w:marTop w:val="0"/>
      <w:marBottom w:val="0"/>
      <w:divBdr>
        <w:top w:val="none" w:sz="0" w:space="0" w:color="auto"/>
        <w:left w:val="none" w:sz="0" w:space="0" w:color="auto"/>
        <w:bottom w:val="none" w:sz="0" w:space="0" w:color="auto"/>
        <w:right w:val="none" w:sz="0" w:space="0" w:color="auto"/>
      </w:divBdr>
    </w:div>
    <w:div w:id="1452091700">
      <w:bodyDiv w:val="1"/>
      <w:marLeft w:val="0"/>
      <w:marRight w:val="0"/>
      <w:marTop w:val="0"/>
      <w:marBottom w:val="0"/>
      <w:divBdr>
        <w:top w:val="none" w:sz="0" w:space="0" w:color="auto"/>
        <w:left w:val="none" w:sz="0" w:space="0" w:color="auto"/>
        <w:bottom w:val="none" w:sz="0" w:space="0" w:color="auto"/>
        <w:right w:val="none" w:sz="0" w:space="0" w:color="auto"/>
      </w:divBdr>
    </w:div>
    <w:div w:id="1516572012">
      <w:bodyDiv w:val="1"/>
      <w:marLeft w:val="0"/>
      <w:marRight w:val="0"/>
      <w:marTop w:val="0"/>
      <w:marBottom w:val="0"/>
      <w:divBdr>
        <w:top w:val="none" w:sz="0" w:space="0" w:color="auto"/>
        <w:left w:val="none" w:sz="0" w:space="0" w:color="auto"/>
        <w:bottom w:val="none" w:sz="0" w:space="0" w:color="auto"/>
        <w:right w:val="none" w:sz="0" w:space="0" w:color="auto"/>
      </w:divBdr>
    </w:div>
    <w:div w:id="1572495824">
      <w:bodyDiv w:val="1"/>
      <w:marLeft w:val="0"/>
      <w:marRight w:val="0"/>
      <w:marTop w:val="0"/>
      <w:marBottom w:val="0"/>
      <w:divBdr>
        <w:top w:val="none" w:sz="0" w:space="0" w:color="auto"/>
        <w:left w:val="none" w:sz="0" w:space="0" w:color="auto"/>
        <w:bottom w:val="none" w:sz="0" w:space="0" w:color="auto"/>
        <w:right w:val="none" w:sz="0" w:space="0" w:color="auto"/>
      </w:divBdr>
    </w:div>
    <w:div w:id="1580362314">
      <w:bodyDiv w:val="1"/>
      <w:marLeft w:val="0"/>
      <w:marRight w:val="0"/>
      <w:marTop w:val="0"/>
      <w:marBottom w:val="0"/>
      <w:divBdr>
        <w:top w:val="none" w:sz="0" w:space="0" w:color="auto"/>
        <w:left w:val="none" w:sz="0" w:space="0" w:color="auto"/>
        <w:bottom w:val="none" w:sz="0" w:space="0" w:color="auto"/>
        <w:right w:val="none" w:sz="0" w:space="0" w:color="auto"/>
      </w:divBdr>
    </w:div>
    <w:div w:id="1635063760">
      <w:bodyDiv w:val="1"/>
      <w:marLeft w:val="0"/>
      <w:marRight w:val="0"/>
      <w:marTop w:val="0"/>
      <w:marBottom w:val="0"/>
      <w:divBdr>
        <w:top w:val="none" w:sz="0" w:space="0" w:color="auto"/>
        <w:left w:val="none" w:sz="0" w:space="0" w:color="auto"/>
        <w:bottom w:val="none" w:sz="0" w:space="0" w:color="auto"/>
        <w:right w:val="none" w:sz="0" w:space="0" w:color="auto"/>
      </w:divBdr>
    </w:div>
    <w:div w:id="1672639219">
      <w:bodyDiv w:val="1"/>
      <w:marLeft w:val="0"/>
      <w:marRight w:val="0"/>
      <w:marTop w:val="0"/>
      <w:marBottom w:val="0"/>
      <w:divBdr>
        <w:top w:val="none" w:sz="0" w:space="0" w:color="auto"/>
        <w:left w:val="none" w:sz="0" w:space="0" w:color="auto"/>
        <w:bottom w:val="none" w:sz="0" w:space="0" w:color="auto"/>
        <w:right w:val="none" w:sz="0" w:space="0" w:color="auto"/>
      </w:divBdr>
    </w:div>
    <w:div w:id="1717043450">
      <w:bodyDiv w:val="1"/>
      <w:marLeft w:val="0"/>
      <w:marRight w:val="0"/>
      <w:marTop w:val="0"/>
      <w:marBottom w:val="0"/>
      <w:divBdr>
        <w:top w:val="none" w:sz="0" w:space="0" w:color="auto"/>
        <w:left w:val="none" w:sz="0" w:space="0" w:color="auto"/>
        <w:bottom w:val="none" w:sz="0" w:space="0" w:color="auto"/>
        <w:right w:val="none" w:sz="0" w:space="0" w:color="auto"/>
      </w:divBdr>
    </w:div>
    <w:div w:id="1735928008">
      <w:bodyDiv w:val="1"/>
      <w:marLeft w:val="0"/>
      <w:marRight w:val="0"/>
      <w:marTop w:val="0"/>
      <w:marBottom w:val="0"/>
      <w:divBdr>
        <w:top w:val="none" w:sz="0" w:space="0" w:color="auto"/>
        <w:left w:val="none" w:sz="0" w:space="0" w:color="auto"/>
        <w:bottom w:val="none" w:sz="0" w:space="0" w:color="auto"/>
        <w:right w:val="none" w:sz="0" w:space="0" w:color="auto"/>
      </w:divBdr>
    </w:div>
    <w:div w:id="1928297240">
      <w:bodyDiv w:val="1"/>
      <w:marLeft w:val="0"/>
      <w:marRight w:val="0"/>
      <w:marTop w:val="0"/>
      <w:marBottom w:val="0"/>
      <w:divBdr>
        <w:top w:val="none" w:sz="0" w:space="0" w:color="auto"/>
        <w:left w:val="none" w:sz="0" w:space="0" w:color="auto"/>
        <w:bottom w:val="none" w:sz="0" w:space="0" w:color="auto"/>
        <w:right w:val="none" w:sz="0" w:space="0" w:color="auto"/>
      </w:divBdr>
    </w:div>
    <w:div w:id="1990087208">
      <w:bodyDiv w:val="1"/>
      <w:marLeft w:val="0"/>
      <w:marRight w:val="0"/>
      <w:marTop w:val="0"/>
      <w:marBottom w:val="0"/>
      <w:divBdr>
        <w:top w:val="none" w:sz="0" w:space="0" w:color="auto"/>
        <w:left w:val="none" w:sz="0" w:space="0" w:color="auto"/>
        <w:bottom w:val="none" w:sz="0" w:space="0" w:color="auto"/>
        <w:right w:val="none" w:sz="0" w:space="0" w:color="auto"/>
      </w:divBdr>
    </w:div>
    <w:div w:id="2010591880">
      <w:bodyDiv w:val="1"/>
      <w:marLeft w:val="0"/>
      <w:marRight w:val="0"/>
      <w:marTop w:val="0"/>
      <w:marBottom w:val="0"/>
      <w:divBdr>
        <w:top w:val="none" w:sz="0" w:space="0" w:color="auto"/>
        <w:left w:val="none" w:sz="0" w:space="0" w:color="auto"/>
        <w:bottom w:val="none" w:sz="0" w:space="0" w:color="auto"/>
        <w:right w:val="none" w:sz="0" w:space="0" w:color="auto"/>
      </w:divBdr>
    </w:div>
    <w:div w:id="20504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EC7685B892EA4D93D99271C3DB41DD" ma:contentTypeVersion="1216" ma:contentTypeDescription="Create a new document." ma:contentTypeScope="" ma:versionID="ace828fe615c1b7f41e0097ad535ce8f">
  <xsd:schema xmlns:xsd="http://www.w3.org/2001/XMLSchema" xmlns:xs="http://www.w3.org/2001/XMLSchema" xmlns:p="http://schemas.microsoft.com/office/2006/metadata/properties" xmlns:ns2="2db3d1eb-d48f-471b-880e-0ab6d8680f69" xmlns:ns3="5fd78602-0e56-4041-833c-0324c3cf8dc4" xmlns:ns4="0696ddfa-02a8-4e53-8d7b-eb9bfe4056a2" targetNamespace="http://schemas.microsoft.com/office/2006/metadata/properties" ma:root="true" ma:fieldsID="2801d01e1fc72d382f4dcdad990a9991" ns2:_="" ns3:_="" ns4:_="">
    <xsd:import namespace="2db3d1eb-d48f-471b-880e-0ab6d8680f69"/>
    <xsd:import namespace="5fd78602-0e56-4041-833c-0324c3cf8dc4"/>
    <xsd:import namespace="0696ddfa-02a8-4e53-8d7b-eb9bfe4056a2"/>
    <xsd:element name="properties">
      <xsd:complexType>
        <xsd:sequence>
          <xsd:element name="documentManagement">
            <xsd:complexType>
              <xsd:all>
                <xsd:element ref="ns2:_dlc_DocId" minOccurs="0"/>
                <xsd:element ref="ns2:_dlc_DocIdUrl" minOccurs="0"/>
                <xsd:element ref="ns2:_dlc_DocIdPersistId" minOccurs="0"/>
                <xsd:element ref="ns2:CorpGovFnct" minOccurs="0"/>
                <xsd:element ref="ns2:o6e1ad5fb6c647a1b7ede24a370ecf23" minOccurs="0"/>
                <xsd:element ref="ns2:TaxCatchAll" minOccurs="0"/>
                <xsd:element ref="ns2:MtgDate" minOccurs="0"/>
                <xsd:element ref="ns2:b650bcb4539147ca8e86aeb361f23b26" minOccurs="0"/>
                <xsd:element ref="ns2:df767a2689ee44cbb29f8fb1d4511417" minOccurs="0"/>
                <xsd:element ref="ns2:SecurityClas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rpGovFnct" ma:index="11" nillable="true" ma:displayName="Corp Gov Function" ma:format="Dropdown" ma:internalName="CorpGovFnct">
      <xsd:simpleType>
        <xsd:restriction base="dms:Choice">
          <xsd:enumeration value="Business Meeting"/>
          <xsd:enumeration value="Business Plan"/>
          <xsd:enumeration value="Strategy"/>
          <xsd:enumeration value="Visits"/>
          <xsd:enumeration value="Local Authority Licensing"/>
          <xsd:enumeration value="Company House Governance"/>
        </xsd:restriction>
      </xsd:simpleType>
    </xsd:element>
    <xsd:element name="o6e1ad5fb6c647a1b7ede24a370ecf23" ma:index="13" nillable="true" ma:taxonomy="true" ma:internalName="o6e1ad5fb6c647a1b7ede24a370ecf23" ma:taxonomyFieldName="DocType" ma:displayName="Document Type" ma:default="" ma:fieldId="{86e1ad5f-b6c6-47a1-b7ed-e24a370ecf23}" ma:sspId="71091f16-79d5-4f0b-b9d4-d20c00c650b9" ma:termSetId="ddc70e1e-1084-4f36-a290-75908947c60b" ma:anchorId="c43c5f84-3246-48a1-ba54-aca3bdeb95af" ma:open="false" ma:isKeyword="false">
      <xsd:complexType>
        <xsd:sequence>
          <xsd:element ref="pc:Terms" minOccurs="0" maxOccurs="1"/>
        </xsd:sequence>
      </xsd:complexType>
    </xsd:element>
    <xsd:element name="TaxCatchAll" ma:index="14"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MtgDate" ma:index="15" nillable="true" ma:displayName="Meeting Date" ma:format="DateOnly" ma:internalName="MtgDate">
      <xsd:simpleType>
        <xsd:restriction base="dms:DateTime"/>
      </xsd:simpleType>
    </xsd:element>
    <xsd:element name="b650bcb4539147ca8e86aeb361f23b26" ma:index="17" nillable="true" ma:taxonomy="true" ma:internalName="b650bcb4539147ca8e86aeb361f23b26" ma:taxonomyFieldName="MtgType" ma:displayName="Meeting Type" ma:default="" ma:fieldId="{b650bcb4-5391-47ca-8e86-aeb361f23b26}" ma:sspId="71091f16-79d5-4f0b-b9d4-d20c00c650b9" ma:termSetId="e4ec0b45-f8de-4832-b623-4fa8e7509930" ma:anchorId="00000000-0000-0000-0000-000000000000" ma:open="false" ma:isKeyword="false">
      <xsd:complexType>
        <xsd:sequence>
          <xsd:element ref="pc:Terms" minOccurs="0" maxOccurs="1"/>
        </xsd:sequence>
      </xsd:complexType>
    </xsd:element>
    <xsd:element name="df767a2689ee44cbb29f8fb1d4511417" ma:index="19"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8a563356-3b05-43e6-8f11-3cd8e00f9758" ma:open="false" ma:isKeyword="false">
      <xsd:complexType>
        <xsd:sequence>
          <xsd:element ref="pc:Terms" minOccurs="0" maxOccurs="1"/>
        </xsd:sequence>
      </xsd:complexType>
    </xsd:element>
    <xsd:element name="SecurityClass" ma:index="20" nillable="true" ma:displayName="Security Classification" ma:default="OFFICIAL" ma:description="Security Classification of documents" ma:format="Dropdown" ma:internalName="SecurityClass">
      <xsd:simpleType>
        <xsd:restriction base="dms:Choice">
          <xsd:enumeration value="PUBLIC"/>
          <xsd:enumeration value="OFFICIAL"/>
          <xsd:enumeration value="OFFICIAL-SENSITIVE"/>
          <xsd:enumeration value="OFFICIAL-SENSITIVE: COMMERCIAL"/>
          <xsd:enumeration value="OFFICIAL-SENSITIVE: PERSONAL"/>
          <xsd:enumeration value="LEGALLY PRIVILEGED AND 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5fd78602-0e56-4041-833c-0324c3cf8dc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1091f16-79d5-4f0b-b9d4-d20c00c65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6ddfa-02a8-4e53-8d7b-eb9bfe4056a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1084</Value>
      <Value>488</Value>
      <Value>1175</Value>
    </TaxCatchAll>
    <CorpGovFnct xmlns="2db3d1eb-d48f-471b-880e-0ab6d8680f69">Business Meeting</CorpGovFnct>
    <SecurityClass xmlns="2db3d1eb-d48f-471b-880e-0ab6d8680f69">OFFICIAL</SecurityClass>
    <o6e1ad5fb6c647a1b7ede24a370ecf23 xmlns="2db3d1eb-d48f-471b-880e-0ab6d8680f69">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14d95ed9-b092-44eb-95b9-1e2c3c5755f2</TermId>
        </TermInfo>
      </Terms>
    </o6e1ad5fb6c647a1b7ede24a370ecf23>
    <b650bcb4539147ca8e86aeb361f23b26 xmlns="2db3d1eb-d48f-471b-880e-0ab6d8680f69">
      <Terms xmlns="http://schemas.microsoft.com/office/infopath/2007/PartnerControls">
        <TermInfo xmlns="http://schemas.microsoft.com/office/infopath/2007/PartnerControls">
          <TermName xmlns="http://schemas.microsoft.com/office/infopath/2007/PartnerControls">Board</TermName>
          <TermId xmlns="http://schemas.microsoft.com/office/infopath/2007/PartnerControls">3ee6c02a-8709-4b00-b6e3-2810c87f9938</TermId>
        </TermInfo>
      </Terms>
    </b650bcb4539147ca8e86aeb361f23b26>
    <MtgDate xmlns="2db3d1eb-d48f-471b-880e-0ab6d8680f69">2024-02-24T00:00:00+00:00</MtgDate>
    <df767a2689ee44cbb29f8fb1d4511417 xmlns="2db3d1eb-d48f-471b-880e-0ab6d8680f69">
      <Terms xmlns="http://schemas.microsoft.com/office/infopath/2007/PartnerControls">
        <TermInfo xmlns="http://schemas.microsoft.com/office/infopath/2007/PartnerControls">
          <TermName xmlns="http://schemas.microsoft.com/office/infopath/2007/PartnerControls">Meeting Record (Formal)</TermName>
          <TermId xmlns="http://schemas.microsoft.com/office/infopath/2007/PartnerControls">cd6ffb62-a011-43e6-b372-c17a26a65b76</TermId>
        </TermInfo>
      </Terms>
    </df767a2689ee44cbb29f8fb1d4511417>
    <_dlc_DocId xmlns="2db3d1eb-d48f-471b-880e-0ab6d8680f69">HESDOC-474143452-6880</_dlc_DocId>
    <_dlc_DocIdUrl xmlns="2db3d1eb-d48f-471b-880e-0ab6d8680f69">
      <Url>https://hescot.sharepoint.com/sites/dc/corpgov/_layouts/15/DocIdRedir.aspx?ID=HESDOC-474143452-6880</Url>
      <Description>HESDOC-474143452-6880</Description>
    </_dlc_DocIdUrl>
    <lcf76f155ced4ddcb4097134ff3c332f xmlns="5fd78602-0e56-4041-833c-0324c3cf8dc4">
      <Terms xmlns="http://schemas.microsoft.com/office/infopath/2007/PartnerControls"/>
    </lcf76f155ced4ddcb4097134ff3c332f>
    <SharedWithUsers xmlns="0696ddfa-02a8-4e53-8d7b-eb9bfe4056a2">
      <UserInfo>
        <DisplayName>Alex Paterson</DisplayName>
        <AccountId>674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6CC5CB-CEF5-45DB-AB64-C9866848B1C3}">
  <ds:schemaRefs>
    <ds:schemaRef ds:uri="http://schemas.openxmlformats.org/officeDocument/2006/bibliography"/>
  </ds:schemaRefs>
</ds:datastoreItem>
</file>

<file path=customXml/itemProps2.xml><?xml version="1.0" encoding="utf-8"?>
<ds:datastoreItem xmlns:ds="http://schemas.openxmlformats.org/officeDocument/2006/customXml" ds:itemID="{780BE68E-ECD6-4E28-BFD3-DE43C075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3d1eb-d48f-471b-880e-0ab6d8680f69"/>
    <ds:schemaRef ds:uri="5fd78602-0e56-4041-833c-0324c3cf8dc4"/>
    <ds:schemaRef ds:uri="0696ddfa-02a8-4e53-8d7b-eb9bfe40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878FA-FE2C-4F0F-A581-31FA879B3436}">
  <ds:schemaRefs>
    <ds:schemaRef ds:uri="http://schemas.microsoft.com/office/2006/documentManagement/types"/>
    <ds:schemaRef ds:uri="http://schemas.microsoft.com/office/infopath/2007/PartnerControls"/>
    <ds:schemaRef ds:uri="0696ddfa-02a8-4e53-8d7b-eb9bfe4056a2"/>
    <ds:schemaRef ds:uri="http://purl.org/dc/elements/1.1/"/>
    <ds:schemaRef ds:uri="http://schemas.microsoft.com/office/2006/metadata/properties"/>
    <ds:schemaRef ds:uri="2db3d1eb-d48f-471b-880e-0ab6d8680f69"/>
    <ds:schemaRef ds:uri="http://purl.org/dc/terms/"/>
    <ds:schemaRef ds:uri="http://schemas.openxmlformats.org/package/2006/metadata/core-properties"/>
    <ds:schemaRef ds:uri="5fd78602-0e56-4041-833c-0324c3cf8dc4"/>
    <ds:schemaRef ds:uri="http://www.w3.org/XML/1998/namespace"/>
    <ds:schemaRef ds:uri="http://purl.org/dc/dcmitype/"/>
  </ds:schemaRefs>
</ds:datastoreItem>
</file>

<file path=customXml/itemProps4.xml><?xml version="1.0" encoding="utf-8"?>
<ds:datastoreItem xmlns:ds="http://schemas.openxmlformats.org/officeDocument/2006/customXml" ds:itemID="{7427E6F5-B859-46C6-AFE8-C68FA960BAD4}">
  <ds:schemaRefs>
    <ds:schemaRef ds:uri="http://schemas.microsoft.com/sharepoint/v3/contenttype/forms"/>
  </ds:schemaRefs>
</ds:datastoreItem>
</file>

<file path=customXml/itemProps5.xml><?xml version="1.0" encoding="utf-8"?>
<ds:datastoreItem xmlns:ds="http://schemas.openxmlformats.org/officeDocument/2006/customXml" ds:itemID="{4D2337EF-7AD6-43DD-8EFB-A4EC8C6D95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Davidson-Welch</dc:creator>
  <cp:keywords/>
  <dc:description/>
  <cp:lastModifiedBy>Zsombor Bardossy</cp:lastModifiedBy>
  <cp:revision>2</cp:revision>
  <cp:lastPrinted>2024-01-17T16:22:00Z</cp:lastPrinted>
  <dcterms:created xsi:type="dcterms:W3CDTF">2024-03-12T16:18:00Z</dcterms:created>
  <dcterms:modified xsi:type="dcterms:W3CDTF">2024-03-12T16:18:00Z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0x010100D0EC7685B892EA4D93D99271C3DB41DD</vt:lpwstr>
  </property>
  <property fmtid="{D5CDD505-2E9C-101B-9397-08002B2CF9AE}" pid="3" name="_dlc_DocIdItemGuid">
    <vt:lpwstr>1bd39a7c-7b9f-4246-bd7f-17475e8ee834</vt:lpwstr>
  </property>
  <property fmtid="{D5CDD505-2E9C-101B-9397-08002B2CF9AE}" pid="4" name="MtgType">
    <vt:lpwstr>1084;#Board|3ee6c02a-8709-4b00-b6e3-2810c87f9938</vt:lpwstr>
  </property>
  <property fmtid="{D5CDD505-2E9C-101B-9397-08002B2CF9AE}" pid="5" name="DocType">
    <vt:lpwstr>1175;#Minutes|14d95ed9-b092-44eb-95b9-1e2c3c5755f2</vt:lpwstr>
  </property>
  <property fmtid="{D5CDD505-2E9C-101B-9397-08002B2CF9AE}" pid="6" name="RecSeries">
    <vt:lpwstr>488;#Meeting Record (Formal)|cd6ffb62-a011-43e6-b372-c17a26a65b76</vt:lpwstr>
  </property>
  <property fmtid="{D5CDD505-2E9C-101B-9397-08002B2CF9AE}" pid="7" name="MediaServiceImageTags">
    <vt:lpwstr/>
  </property>
</Properties>
</file>